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04" w:rsidRPr="00DC4F42" w:rsidRDefault="00B75D04" w:rsidP="00DC4F42">
      <w:pPr>
        <w:jc w:val="center"/>
        <w:rPr>
          <w:szCs w:val="24"/>
        </w:rPr>
      </w:pPr>
      <w:r w:rsidRPr="00DC4F42">
        <w:rPr>
          <w:b/>
          <w:szCs w:val="24"/>
        </w:rPr>
        <w:t>Curriculum Vitae</w:t>
      </w:r>
    </w:p>
    <w:p w:rsidR="00B75D04" w:rsidRPr="00DC4F42" w:rsidRDefault="00B75D04" w:rsidP="00DC4F42">
      <w:pPr>
        <w:rPr>
          <w:b/>
          <w:szCs w:val="24"/>
        </w:rPr>
      </w:pPr>
    </w:p>
    <w:p w:rsidR="00B75D04" w:rsidRPr="00DC4F42" w:rsidRDefault="00B75D04" w:rsidP="00DC4F42">
      <w:pPr>
        <w:jc w:val="center"/>
        <w:rPr>
          <w:szCs w:val="24"/>
        </w:rPr>
      </w:pPr>
      <w:r w:rsidRPr="00DC4F42">
        <w:rPr>
          <w:b/>
          <w:szCs w:val="24"/>
        </w:rPr>
        <w:t>Carol S. Schumacher</w:t>
      </w:r>
    </w:p>
    <w:p w:rsidR="00B75D04" w:rsidRPr="00DC4F42" w:rsidRDefault="00B75D04" w:rsidP="00DC4F42">
      <w:pPr>
        <w:jc w:val="center"/>
        <w:rPr>
          <w:szCs w:val="24"/>
        </w:rPr>
      </w:pPr>
      <w:r w:rsidRPr="00DC4F42">
        <w:rPr>
          <w:szCs w:val="24"/>
        </w:rPr>
        <w:t>Department of Mathematics</w:t>
      </w:r>
    </w:p>
    <w:p w:rsidR="006009CE" w:rsidRPr="00DC4F42" w:rsidRDefault="00B75D04" w:rsidP="00DC4F42">
      <w:pPr>
        <w:jc w:val="center"/>
        <w:rPr>
          <w:szCs w:val="24"/>
        </w:rPr>
      </w:pPr>
      <w:r w:rsidRPr="00DC4F42">
        <w:rPr>
          <w:szCs w:val="24"/>
        </w:rPr>
        <w:t>Kenyon College</w:t>
      </w:r>
    </w:p>
    <w:p w:rsidR="00B75D04" w:rsidRPr="00DC4F42" w:rsidRDefault="00B75D04" w:rsidP="00DC4F42">
      <w:pPr>
        <w:rPr>
          <w:b/>
          <w:szCs w:val="24"/>
        </w:rPr>
      </w:pPr>
    </w:p>
    <w:p w:rsidR="000A28A7" w:rsidRPr="00DC4F42" w:rsidRDefault="000A28A7" w:rsidP="00DC4F42">
      <w:pPr>
        <w:jc w:val="center"/>
        <w:rPr>
          <w:szCs w:val="24"/>
        </w:rPr>
      </w:pPr>
      <w:r w:rsidRPr="00DC4F42">
        <w:rPr>
          <w:b/>
          <w:szCs w:val="24"/>
        </w:rPr>
        <w:t>Education</w:t>
      </w:r>
    </w:p>
    <w:p w:rsidR="000A28A7" w:rsidRPr="00DC4F42" w:rsidRDefault="000A28A7" w:rsidP="00DC4F42">
      <w:pPr>
        <w:rPr>
          <w:szCs w:val="24"/>
        </w:rPr>
      </w:pPr>
    </w:p>
    <w:p w:rsidR="000A28A7" w:rsidRPr="00DC4F42" w:rsidRDefault="000A28A7" w:rsidP="00DC4F42">
      <w:pPr>
        <w:pStyle w:val="Level1"/>
        <w:numPr>
          <w:ilvl w:val="0"/>
          <w:numId w:val="24"/>
        </w:numPr>
        <w:tabs>
          <w:tab w:val="left" w:pos="-1440"/>
        </w:tabs>
        <w:rPr>
          <w:szCs w:val="24"/>
        </w:rPr>
      </w:pPr>
      <w:r w:rsidRPr="00DC4F42">
        <w:rPr>
          <w:szCs w:val="24"/>
        </w:rPr>
        <w:t>The University of Texas at Austin</w:t>
      </w:r>
      <w:r w:rsidRPr="00DC4F42">
        <w:rPr>
          <w:b/>
          <w:szCs w:val="24"/>
        </w:rPr>
        <w:t>;</w:t>
      </w:r>
      <w:r w:rsidRPr="00DC4F42">
        <w:rPr>
          <w:szCs w:val="24"/>
        </w:rPr>
        <w:t xml:space="preserve"> Ph.D. in mathematics, 1989. </w:t>
      </w:r>
      <w:proofErr w:type="spellStart"/>
      <w:r w:rsidRPr="00DC4F42">
        <w:rPr>
          <w:i/>
          <w:iCs/>
          <w:szCs w:val="24"/>
        </w:rPr>
        <w:t>Speciality</w:t>
      </w:r>
      <w:proofErr w:type="spellEnd"/>
      <w:r w:rsidRPr="00DC4F42">
        <w:rPr>
          <w:szCs w:val="24"/>
        </w:rPr>
        <w:t xml:space="preserve">:  </w:t>
      </w:r>
      <w:proofErr w:type="spellStart"/>
      <w:r w:rsidRPr="00DC4F42">
        <w:rPr>
          <w:szCs w:val="24"/>
        </w:rPr>
        <w:t>Banach</w:t>
      </w:r>
      <w:proofErr w:type="spellEnd"/>
      <w:r w:rsidRPr="00DC4F42">
        <w:rPr>
          <w:szCs w:val="24"/>
        </w:rPr>
        <w:t xml:space="preserve"> Space Theory</w:t>
      </w:r>
    </w:p>
    <w:p w:rsidR="00B75D04" w:rsidRPr="00DC4F42" w:rsidRDefault="000A28A7" w:rsidP="00DC4F42">
      <w:pPr>
        <w:pStyle w:val="Level1"/>
        <w:numPr>
          <w:ilvl w:val="0"/>
          <w:numId w:val="24"/>
        </w:numPr>
        <w:tabs>
          <w:tab w:val="left" w:pos="-1440"/>
        </w:tabs>
        <w:rPr>
          <w:szCs w:val="24"/>
        </w:rPr>
      </w:pPr>
      <w:r w:rsidRPr="00DC4F42">
        <w:rPr>
          <w:szCs w:val="24"/>
        </w:rPr>
        <w:t xml:space="preserve">Hendrix College; Conway, AR; Bachelor of Arts with honors, 1982.   </w:t>
      </w:r>
      <w:r w:rsidRPr="00DC4F42">
        <w:rPr>
          <w:i/>
          <w:szCs w:val="24"/>
        </w:rPr>
        <w:t>Major</w:t>
      </w:r>
      <w:r w:rsidRPr="00DC4F42">
        <w:rPr>
          <w:szCs w:val="24"/>
        </w:rPr>
        <w:t>: Mathematics.</w:t>
      </w:r>
    </w:p>
    <w:p w:rsidR="00B75D04" w:rsidRPr="00DC4F42" w:rsidRDefault="00B75D04" w:rsidP="00DC4F42">
      <w:pPr>
        <w:rPr>
          <w:szCs w:val="24"/>
        </w:rPr>
      </w:pPr>
    </w:p>
    <w:p w:rsidR="00B75D04" w:rsidRPr="00DC4F42" w:rsidRDefault="00B75D04" w:rsidP="00DC4F42">
      <w:pPr>
        <w:jc w:val="center"/>
        <w:rPr>
          <w:szCs w:val="24"/>
        </w:rPr>
      </w:pPr>
      <w:r w:rsidRPr="00DC4F42">
        <w:rPr>
          <w:b/>
          <w:szCs w:val="24"/>
        </w:rPr>
        <w:t>Kenyon Employment History</w:t>
      </w:r>
    </w:p>
    <w:p w:rsidR="00B75D04" w:rsidRPr="00DC4F42" w:rsidRDefault="00B75D04" w:rsidP="00DC4F42">
      <w:pPr>
        <w:tabs>
          <w:tab w:val="center" w:pos="4680"/>
        </w:tabs>
        <w:rPr>
          <w:szCs w:val="24"/>
        </w:rPr>
      </w:pPr>
      <w:r w:rsidRPr="00DC4F42">
        <w:rPr>
          <w:szCs w:val="24"/>
        </w:rPr>
        <w:tab/>
      </w:r>
    </w:p>
    <w:p w:rsidR="00B75D04" w:rsidRPr="00DC4F42" w:rsidRDefault="00B75D04" w:rsidP="00DC4F42">
      <w:pPr>
        <w:pStyle w:val="Level1"/>
        <w:numPr>
          <w:ilvl w:val="0"/>
          <w:numId w:val="25"/>
        </w:numPr>
        <w:tabs>
          <w:tab w:val="left" w:pos="-1440"/>
        </w:tabs>
        <w:rPr>
          <w:szCs w:val="24"/>
        </w:rPr>
      </w:pPr>
      <w:r w:rsidRPr="00DC4F42">
        <w:rPr>
          <w:szCs w:val="24"/>
        </w:rPr>
        <w:t>Professor of Mathematics, 2002 to the present</w:t>
      </w:r>
    </w:p>
    <w:p w:rsidR="00B75D04" w:rsidRPr="00DC4F42" w:rsidRDefault="00B75D04" w:rsidP="00DC4F42">
      <w:pPr>
        <w:pStyle w:val="Level1"/>
        <w:numPr>
          <w:ilvl w:val="0"/>
          <w:numId w:val="25"/>
        </w:numPr>
        <w:tabs>
          <w:tab w:val="left" w:pos="-1440"/>
        </w:tabs>
        <w:rPr>
          <w:szCs w:val="24"/>
        </w:rPr>
      </w:pPr>
      <w:r w:rsidRPr="00DC4F42">
        <w:rPr>
          <w:szCs w:val="24"/>
        </w:rPr>
        <w:t xml:space="preserve">Associate Professor of Mathematics, 1994 - 2002. </w:t>
      </w:r>
    </w:p>
    <w:p w:rsidR="00622EF2" w:rsidRPr="00DC4F42" w:rsidRDefault="00B75D04" w:rsidP="00DC4F42">
      <w:pPr>
        <w:pStyle w:val="Level1"/>
        <w:numPr>
          <w:ilvl w:val="0"/>
          <w:numId w:val="25"/>
        </w:numPr>
        <w:tabs>
          <w:tab w:val="left" w:pos="-1440"/>
        </w:tabs>
        <w:rPr>
          <w:szCs w:val="24"/>
        </w:rPr>
      </w:pPr>
      <w:r w:rsidRPr="00DC4F42">
        <w:rPr>
          <w:szCs w:val="24"/>
        </w:rPr>
        <w:t>Assistant Professor of Mathematics, 1991-1994.</w:t>
      </w:r>
    </w:p>
    <w:p w:rsidR="00B75D04" w:rsidRPr="00DC4F42" w:rsidRDefault="00B75D04" w:rsidP="00DC4F42">
      <w:pPr>
        <w:pStyle w:val="Level1"/>
        <w:numPr>
          <w:ilvl w:val="0"/>
          <w:numId w:val="25"/>
        </w:numPr>
        <w:tabs>
          <w:tab w:val="left" w:pos="-1440"/>
        </w:tabs>
        <w:rPr>
          <w:szCs w:val="24"/>
        </w:rPr>
      </w:pPr>
      <w:r w:rsidRPr="00DC4F42">
        <w:rPr>
          <w:szCs w:val="24"/>
        </w:rPr>
        <w:t>Dana Assistant Professor of Mathematics, 1988-1991</w:t>
      </w:r>
      <w:r w:rsidRPr="00DC4F42">
        <w:rPr>
          <w:b/>
          <w:szCs w:val="24"/>
        </w:rPr>
        <w:t xml:space="preserve"> </w:t>
      </w:r>
    </w:p>
    <w:p w:rsidR="00B75D04" w:rsidRPr="00DC4F42" w:rsidRDefault="00B75D04" w:rsidP="00DC4F42">
      <w:pPr>
        <w:rPr>
          <w:b/>
          <w:szCs w:val="24"/>
        </w:rPr>
      </w:pPr>
    </w:p>
    <w:p w:rsidR="00B75D04" w:rsidRPr="00DC4F42" w:rsidRDefault="00B75D04" w:rsidP="00DC4F42">
      <w:pPr>
        <w:rPr>
          <w:szCs w:val="24"/>
        </w:rPr>
      </w:pPr>
      <w:proofErr w:type="gramStart"/>
      <w:r w:rsidRPr="00DC4F42">
        <w:rPr>
          <w:b/>
          <w:szCs w:val="24"/>
        </w:rPr>
        <w:t xml:space="preserve">Awarded:  </w:t>
      </w:r>
      <w:r w:rsidRPr="00DC4F42">
        <w:rPr>
          <w:szCs w:val="24"/>
        </w:rPr>
        <w:t xml:space="preserve">Kenyon’s </w:t>
      </w:r>
      <w:r w:rsidRPr="00DC4F42">
        <w:rPr>
          <w:i/>
          <w:iCs/>
          <w:szCs w:val="24"/>
        </w:rPr>
        <w:t>Senior Trustee Teaching Award</w:t>
      </w:r>
      <w:r w:rsidRPr="00DC4F42">
        <w:rPr>
          <w:szCs w:val="24"/>
        </w:rPr>
        <w:t>.</w:t>
      </w:r>
      <w:proofErr w:type="gramEnd"/>
      <w:r w:rsidRPr="00DC4F42">
        <w:rPr>
          <w:szCs w:val="24"/>
        </w:rPr>
        <w:t xml:space="preserve">  </w:t>
      </w:r>
      <w:proofErr w:type="gramStart"/>
      <w:r w:rsidRPr="00DC4F42">
        <w:rPr>
          <w:szCs w:val="24"/>
        </w:rPr>
        <w:t>Spring, 2005.</w:t>
      </w:r>
      <w:proofErr w:type="gramEnd"/>
    </w:p>
    <w:p w:rsidR="008838B9" w:rsidRPr="00DC4F42" w:rsidRDefault="008838B9" w:rsidP="00DC4F42">
      <w:pPr>
        <w:rPr>
          <w:szCs w:val="24"/>
        </w:rPr>
      </w:pPr>
      <w:r w:rsidRPr="00DC4F42">
        <w:rPr>
          <w:b/>
          <w:szCs w:val="24"/>
        </w:rPr>
        <w:t>Professional Affiliation</w:t>
      </w:r>
      <w:r w:rsidRPr="00DC4F42">
        <w:rPr>
          <w:szCs w:val="24"/>
        </w:rPr>
        <w:t xml:space="preserve">:  Member of the Mathematical Association of America. </w:t>
      </w:r>
      <w:proofErr w:type="gramStart"/>
      <w:r w:rsidRPr="00DC4F42">
        <w:rPr>
          <w:szCs w:val="24"/>
        </w:rPr>
        <w:t>(MAA).</w:t>
      </w:r>
      <w:proofErr w:type="gramEnd"/>
      <w:r w:rsidRPr="00DC4F42">
        <w:rPr>
          <w:szCs w:val="24"/>
        </w:rPr>
        <w:t xml:space="preserve"> </w:t>
      </w:r>
    </w:p>
    <w:p w:rsidR="008838B9" w:rsidRPr="00DC4F42" w:rsidRDefault="008838B9" w:rsidP="00DC4F42">
      <w:pPr>
        <w:rPr>
          <w:szCs w:val="24"/>
        </w:rPr>
      </w:pPr>
    </w:p>
    <w:p w:rsidR="00B75D04" w:rsidRPr="00DC4F42" w:rsidRDefault="00B75D04" w:rsidP="00DC4F42">
      <w:pPr>
        <w:rPr>
          <w:szCs w:val="24"/>
        </w:rPr>
      </w:pPr>
    </w:p>
    <w:p w:rsidR="00B75D04" w:rsidRPr="00DC4F42" w:rsidRDefault="00B75D04" w:rsidP="00DC4F42">
      <w:pPr>
        <w:jc w:val="center"/>
        <w:rPr>
          <w:szCs w:val="24"/>
        </w:rPr>
      </w:pPr>
      <w:r w:rsidRPr="00DC4F42">
        <w:rPr>
          <w:b/>
          <w:szCs w:val="24"/>
        </w:rPr>
        <w:t>Courses Taught</w:t>
      </w:r>
    </w:p>
    <w:p w:rsidR="0002674F" w:rsidRPr="00DC4F42" w:rsidRDefault="00346D66" w:rsidP="00DC4F42">
      <w:pPr>
        <w:rPr>
          <w:vanish/>
          <w:szCs w:val="24"/>
        </w:rPr>
        <w:sectPr w:rsidR="0002674F" w:rsidRPr="00DC4F42" w:rsidSect="00346D66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proofErr w:type="gramStart"/>
      <w:r w:rsidRPr="00DC4F42">
        <w:rPr>
          <w:szCs w:val="24"/>
        </w:rPr>
        <w:t xml:space="preserve">Calculus I, II, and </w:t>
      </w:r>
      <w:r w:rsidR="0007311B" w:rsidRPr="00DC4F42">
        <w:rPr>
          <w:szCs w:val="24"/>
        </w:rPr>
        <w:t>III,</w:t>
      </w:r>
      <w:r w:rsidRPr="00DC4F42">
        <w:rPr>
          <w:szCs w:val="24"/>
        </w:rPr>
        <w:t xml:space="preserve"> Foundations</w:t>
      </w:r>
      <w:r w:rsidR="00136797" w:rsidRPr="00DC4F42">
        <w:rPr>
          <w:szCs w:val="24"/>
        </w:rPr>
        <w:t xml:space="preserve">, </w:t>
      </w:r>
      <w:r w:rsidR="00D37481" w:rsidRPr="00DC4F42">
        <w:rPr>
          <w:szCs w:val="24"/>
        </w:rPr>
        <w:t xml:space="preserve">Vector Analysis, </w:t>
      </w:r>
      <w:r w:rsidR="00146D4B" w:rsidRPr="00DC4F42">
        <w:rPr>
          <w:szCs w:val="24"/>
        </w:rPr>
        <w:t xml:space="preserve">Euclidean/Non-Euclidean </w:t>
      </w:r>
      <w:r w:rsidRPr="00DC4F42">
        <w:rPr>
          <w:szCs w:val="24"/>
        </w:rPr>
        <w:t xml:space="preserve">Geometry, </w:t>
      </w:r>
      <w:r w:rsidR="00B75D04" w:rsidRPr="00DC4F42">
        <w:rPr>
          <w:szCs w:val="24"/>
        </w:rPr>
        <w:t>Differential Equations</w:t>
      </w:r>
      <w:r w:rsidR="009701F7" w:rsidRPr="00DC4F42">
        <w:rPr>
          <w:szCs w:val="24"/>
        </w:rPr>
        <w:t>, Real</w:t>
      </w:r>
      <w:r w:rsidR="00B75D04" w:rsidRPr="00DC4F42">
        <w:rPr>
          <w:szCs w:val="24"/>
        </w:rPr>
        <w:t xml:space="preserve"> Analysis I</w:t>
      </w:r>
      <w:r w:rsidRPr="00DC4F42">
        <w:rPr>
          <w:szCs w:val="24"/>
        </w:rPr>
        <w:t xml:space="preserve"> and I</w:t>
      </w:r>
      <w:r w:rsidR="00FD53FA">
        <w:rPr>
          <w:szCs w:val="24"/>
        </w:rPr>
        <w:t>I, Linear Algebra II.</w:t>
      </w:r>
      <w:proofErr w:type="gramEnd"/>
      <w:r w:rsidR="00FD53FA">
        <w:rPr>
          <w:szCs w:val="24"/>
        </w:rPr>
        <w:t xml:space="preserve">  </w:t>
      </w:r>
    </w:p>
    <w:p w:rsidR="0002674F" w:rsidRPr="00DC4F42" w:rsidRDefault="0002674F" w:rsidP="00DC4F42">
      <w:pPr>
        <w:ind w:firstLine="720"/>
        <w:rPr>
          <w:vanish/>
          <w:szCs w:val="24"/>
        </w:rPr>
      </w:pPr>
    </w:p>
    <w:p w:rsidR="00B75D04" w:rsidRPr="00DC4F42" w:rsidRDefault="00B75D04" w:rsidP="00DC4F42">
      <w:pPr>
        <w:rPr>
          <w:szCs w:val="24"/>
        </w:rPr>
      </w:pPr>
    </w:p>
    <w:p w:rsidR="006009CE" w:rsidRPr="00DC4F42" w:rsidRDefault="006009CE" w:rsidP="00DC4F42">
      <w:pPr>
        <w:rPr>
          <w:szCs w:val="24"/>
        </w:rPr>
      </w:pPr>
    </w:p>
    <w:p w:rsidR="00FD660D" w:rsidRPr="00DC4F42" w:rsidRDefault="00C90572" w:rsidP="00DC4F42">
      <w:pPr>
        <w:jc w:val="center"/>
        <w:rPr>
          <w:b/>
          <w:szCs w:val="24"/>
        </w:rPr>
      </w:pPr>
      <w:r w:rsidRPr="00DC4F42">
        <w:rPr>
          <w:b/>
          <w:szCs w:val="24"/>
        </w:rPr>
        <w:t xml:space="preserve">Recent </w:t>
      </w:r>
      <w:r w:rsidR="006009CE" w:rsidRPr="00DC4F42">
        <w:rPr>
          <w:b/>
          <w:szCs w:val="24"/>
        </w:rPr>
        <w:t xml:space="preserve">Scholarly Activity </w:t>
      </w:r>
    </w:p>
    <w:p w:rsidR="008C40B2" w:rsidRPr="00DC4F42" w:rsidRDefault="00C90572" w:rsidP="00DC4F42">
      <w:pPr>
        <w:pStyle w:val="Heading1"/>
        <w:spacing w:line="240" w:lineRule="auto"/>
        <w:rPr>
          <w:sz w:val="24"/>
          <w:szCs w:val="24"/>
        </w:rPr>
      </w:pPr>
      <w:r w:rsidRPr="00DC4F42">
        <w:rPr>
          <w:sz w:val="24"/>
          <w:szCs w:val="24"/>
        </w:rPr>
        <w:br/>
      </w:r>
      <w:r w:rsidR="00FD660D" w:rsidRPr="00DC4F42">
        <w:rPr>
          <w:sz w:val="24"/>
          <w:szCs w:val="24"/>
        </w:rPr>
        <w:t>Writing</w:t>
      </w:r>
    </w:p>
    <w:p w:rsidR="008C40B2" w:rsidRPr="00DC4F42" w:rsidRDefault="008C40B2" w:rsidP="00DC4F42">
      <w:pPr>
        <w:rPr>
          <w:szCs w:val="24"/>
        </w:rPr>
      </w:pPr>
    </w:p>
    <w:p w:rsidR="005907F6" w:rsidRPr="00DC4F42" w:rsidRDefault="005907F6" w:rsidP="00DC4F42">
      <w:pPr>
        <w:pStyle w:val="Level1"/>
        <w:numPr>
          <w:ilvl w:val="0"/>
          <w:numId w:val="31"/>
        </w:numPr>
        <w:tabs>
          <w:tab w:val="left" w:pos="-1440"/>
        </w:tabs>
        <w:rPr>
          <w:szCs w:val="24"/>
        </w:rPr>
      </w:pPr>
      <w:r w:rsidRPr="00DC4F42">
        <w:rPr>
          <w:szCs w:val="24"/>
        </w:rPr>
        <w:t xml:space="preserve">(With Brian Jones) </w:t>
      </w:r>
      <w:r w:rsidRPr="00DC4F42">
        <w:rPr>
          <w:i/>
          <w:szCs w:val="24"/>
        </w:rPr>
        <w:t>Books of Sand</w:t>
      </w:r>
      <w:r w:rsidR="006B392E" w:rsidRPr="00DC4F42">
        <w:rPr>
          <w:szCs w:val="24"/>
        </w:rPr>
        <w:t>, in</w:t>
      </w:r>
      <w:r w:rsidR="00B44C7F" w:rsidRPr="00DC4F42">
        <w:rPr>
          <w:szCs w:val="24"/>
        </w:rPr>
        <w:t xml:space="preserve"> preparation.</w:t>
      </w:r>
    </w:p>
    <w:p w:rsidR="005907F6" w:rsidRPr="00DC4F42" w:rsidRDefault="005907F6" w:rsidP="00DC4F42">
      <w:pPr>
        <w:pStyle w:val="Level1"/>
        <w:numPr>
          <w:ilvl w:val="0"/>
          <w:numId w:val="31"/>
        </w:numPr>
        <w:tabs>
          <w:tab w:val="left" w:pos="-1440"/>
        </w:tabs>
        <w:rPr>
          <w:szCs w:val="24"/>
        </w:rPr>
      </w:pPr>
      <w:r w:rsidRPr="00DC4F42">
        <w:rPr>
          <w:szCs w:val="24"/>
        </w:rPr>
        <w:t>(With Hannah Ross</w:t>
      </w:r>
      <w:r w:rsidR="008A0764" w:rsidRPr="00DC4F42">
        <w:rPr>
          <w:szCs w:val="24"/>
        </w:rPr>
        <w:t>, K’10</w:t>
      </w:r>
      <w:r w:rsidRPr="00DC4F42">
        <w:rPr>
          <w:szCs w:val="24"/>
        </w:rPr>
        <w:t xml:space="preserve">) </w:t>
      </w:r>
      <w:r w:rsidRPr="00DC4F42">
        <w:rPr>
          <w:i/>
          <w:szCs w:val="24"/>
        </w:rPr>
        <w:t>Metric Centers</w:t>
      </w:r>
      <w:r w:rsidRPr="00DC4F42">
        <w:rPr>
          <w:szCs w:val="24"/>
        </w:rPr>
        <w:t xml:space="preserve">, </w:t>
      </w:r>
      <w:r w:rsidR="00B44C7F" w:rsidRPr="00DC4F42">
        <w:rPr>
          <w:szCs w:val="24"/>
        </w:rPr>
        <w:t>in preparation</w:t>
      </w:r>
      <w:r w:rsidR="00A12203" w:rsidRPr="00DC4F42">
        <w:rPr>
          <w:szCs w:val="24"/>
        </w:rPr>
        <w:t>.</w:t>
      </w:r>
    </w:p>
    <w:p w:rsidR="00E44C5D" w:rsidRPr="00DC4F42" w:rsidRDefault="00E44C5D" w:rsidP="00DC4F42">
      <w:pPr>
        <w:pStyle w:val="Level1"/>
        <w:numPr>
          <w:ilvl w:val="0"/>
          <w:numId w:val="31"/>
        </w:numPr>
        <w:tabs>
          <w:tab w:val="left" w:pos="-1440"/>
        </w:tabs>
        <w:rPr>
          <w:szCs w:val="24"/>
        </w:rPr>
      </w:pPr>
      <w:r w:rsidRPr="00DC4F42">
        <w:rPr>
          <w:b/>
          <w:szCs w:val="24"/>
        </w:rPr>
        <w:t xml:space="preserve">Instructor’s Resource Guide </w:t>
      </w:r>
      <w:r w:rsidRPr="00DC4F42">
        <w:rPr>
          <w:iCs/>
          <w:szCs w:val="24"/>
        </w:rPr>
        <w:t>for</w:t>
      </w:r>
      <w:r w:rsidRPr="00DC4F42">
        <w:rPr>
          <w:i/>
          <w:szCs w:val="24"/>
        </w:rPr>
        <w:t xml:space="preserve"> Closer and Closer: Introducing Real Analysis</w:t>
      </w:r>
      <w:r w:rsidRPr="00DC4F42">
        <w:rPr>
          <w:szCs w:val="24"/>
        </w:rPr>
        <w:t>. Jones and Bartlett, 2008.</w:t>
      </w:r>
    </w:p>
    <w:p w:rsidR="00E44C5D" w:rsidRPr="00DC4F42" w:rsidRDefault="00E44C5D" w:rsidP="00DC4F42">
      <w:pPr>
        <w:pStyle w:val="Level1"/>
        <w:numPr>
          <w:ilvl w:val="0"/>
          <w:numId w:val="31"/>
        </w:numPr>
        <w:tabs>
          <w:tab w:val="left" w:pos="-1440"/>
        </w:tabs>
        <w:rPr>
          <w:szCs w:val="24"/>
        </w:rPr>
      </w:pPr>
      <w:r w:rsidRPr="00DC4F42">
        <w:rPr>
          <w:b/>
          <w:szCs w:val="24"/>
        </w:rPr>
        <w:t xml:space="preserve">Solutions Manual </w:t>
      </w:r>
      <w:r w:rsidRPr="00DC4F42">
        <w:rPr>
          <w:iCs/>
          <w:szCs w:val="24"/>
        </w:rPr>
        <w:t>for</w:t>
      </w:r>
      <w:r w:rsidRPr="00DC4F42">
        <w:rPr>
          <w:i/>
          <w:szCs w:val="24"/>
        </w:rPr>
        <w:t xml:space="preserve"> Closer and Closer: Introducing Real Analysis</w:t>
      </w:r>
      <w:r w:rsidRPr="00DC4F42">
        <w:rPr>
          <w:szCs w:val="24"/>
        </w:rPr>
        <w:t>. Jones and Bartlett, 2008.</w:t>
      </w:r>
    </w:p>
    <w:p w:rsidR="006009CE" w:rsidRPr="00DC4F42" w:rsidRDefault="00E44C5D" w:rsidP="00DC4F42">
      <w:pPr>
        <w:pStyle w:val="Level1"/>
        <w:numPr>
          <w:ilvl w:val="0"/>
          <w:numId w:val="31"/>
        </w:numPr>
        <w:tabs>
          <w:tab w:val="left" w:pos="-1440"/>
        </w:tabs>
        <w:rPr>
          <w:b/>
          <w:szCs w:val="24"/>
        </w:rPr>
      </w:pPr>
      <w:r w:rsidRPr="00DC4F42">
        <w:rPr>
          <w:b/>
          <w:szCs w:val="24"/>
        </w:rPr>
        <w:t>Closer and Closer</w:t>
      </w:r>
      <w:r w:rsidRPr="00DC4F42">
        <w:rPr>
          <w:szCs w:val="24"/>
        </w:rPr>
        <w:t xml:space="preserve">: </w:t>
      </w:r>
      <w:r w:rsidRPr="00DC4F42">
        <w:rPr>
          <w:i/>
          <w:iCs/>
          <w:szCs w:val="24"/>
        </w:rPr>
        <w:t>Introducing Real Analysis</w:t>
      </w:r>
      <w:r w:rsidRPr="00DC4F42">
        <w:rPr>
          <w:szCs w:val="24"/>
        </w:rPr>
        <w:t xml:space="preserve">.  Jones and Bartlett Publishers, 2007. </w:t>
      </w:r>
      <w:r w:rsidR="008C40B2" w:rsidRPr="00DC4F42">
        <w:rPr>
          <w:szCs w:val="24"/>
        </w:rPr>
        <w:t xml:space="preserve"> </w:t>
      </w:r>
    </w:p>
    <w:p w:rsidR="0073626B" w:rsidRDefault="0073626B" w:rsidP="00DC4F42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:rsidR="0073626B" w:rsidRDefault="00E27FDD" w:rsidP="00DC4F42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 w:rsidRPr="00DC4F42">
        <w:rPr>
          <w:b/>
          <w:szCs w:val="24"/>
        </w:rPr>
        <w:t xml:space="preserve">Undergraduate research:  </w:t>
      </w:r>
    </w:p>
    <w:p w:rsidR="0073626B" w:rsidRPr="0073626B" w:rsidRDefault="0073626B" w:rsidP="0073626B">
      <w:pPr>
        <w:pStyle w:val="Level1"/>
        <w:numPr>
          <w:ilvl w:val="0"/>
          <w:numId w:val="40"/>
        </w:numPr>
        <w:tabs>
          <w:tab w:val="left" w:pos="-1440"/>
        </w:tabs>
        <w:rPr>
          <w:szCs w:val="24"/>
        </w:rPr>
      </w:pPr>
      <w:proofErr w:type="gramStart"/>
      <w:r w:rsidRPr="00DC4F42">
        <w:rPr>
          <w:szCs w:val="24"/>
        </w:rPr>
        <w:t>worked</w:t>
      </w:r>
      <w:proofErr w:type="gramEnd"/>
      <w:r w:rsidRPr="00DC4F42">
        <w:rPr>
          <w:szCs w:val="24"/>
        </w:rPr>
        <w:t xml:space="preserve"> with KSS Scholar</w:t>
      </w:r>
      <w:r w:rsidRPr="00DC4F42">
        <w:rPr>
          <w:b/>
          <w:szCs w:val="24"/>
        </w:rPr>
        <w:t xml:space="preserve"> </w:t>
      </w:r>
      <w:r>
        <w:rPr>
          <w:szCs w:val="24"/>
        </w:rPr>
        <w:t>Samuel Justice</w:t>
      </w:r>
      <w:r w:rsidRPr="00DC4F42">
        <w:rPr>
          <w:szCs w:val="24"/>
        </w:rPr>
        <w:t xml:space="preserve"> on </w:t>
      </w:r>
      <w:r w:rsidRPr="0073626B">
        <w:rPr>
          <w:i/>
          <w:szCs w:val="24"/>
        </w:rPr>
        <w:t>Generalizing the Four Numbers Problem to Planar Graphs</w:t>
      </w:r>
      <w:r w:rsidRPr="00DC4F42">
        <w:rPr>
          <w:i/>
          <w:szCs w:val="24"/>
        </w:rPr>
        <w:t xml:space="preserve">.  </w:t>
      </w:r>
      <w:r>
        <w:rPr>
          <w:szCs w:val="24"/>
        </w:rPr>
        <w:t>Summer, 2014</w:t>
      </w:r>
      <w:r w:rsidRPr="00DC4F42">
        <w:rPr>
          <w:szCs w:val="24"/>
        </w:rPr>
        <w:t xml:space="preserve">. </w:t>
      </w:r>
    </w:p>
    <w:p w:rsidR="00E27FDD" w:rsidRPr="00DC4F42" w:rsidRDefault="00E27FDD" w:rsidP="0073626B">
      <w:pPr>
        <w:pStyle w:val="Level1"/>
        <w:numPr>
          <w:ilvl w:val="0"/>
          <w:numId w:val="40"/>
        </w:numPr>
        <w:tabs>
          <w:tab w:val="left" w:pos="-1440"/>
        </w:tabs>
        <w:rPr>
          <w:szCs w:val="24"/>
        </w:rPr>
      </w:pPr>
      <w:proofErr w:type="gramStart"/>
      <w:r w:rsidRPr="00DC4F42">
        <w:rPr>
          <w:szCs w:val="24"/>
        </w:rPr>
        <w:t>worked</w:t>
      </w:r>
      <w:proofErr w:type="gramEnd"/>
      <w:r w:rsidRPr="00DC4F42">
        <w:rPr>
          <w:szCs w:val="24"/>
        </w:rPr>
        <w:t xml:space="preserve"> with </w:t>
      </w:r>
      <w:r w:rsidR="006009CE" w:rsidRPr="00DC4F42">
        <w:rPr>
          <w:szCs w:val="24"/>
        </w:rPr>
        <w:t>KSS</w:t>
      </w:r>
      <w:r w:rsidRPr="00DC4F42">
        <w:rPr>
          <w:szCs w:val="24"/>
        </w:rPr>
        <w:t xml:space="preserve"> </w:t>
      </w:r>
      <w:r w:rsidR="006009CE" w:rsidRPr="00DC4F42">
        <w:rPr>
          <w:szCs w:val="24"/>
        </w:rPr>
        <w:t>Scholar</w:t>
      </w:r>
      <w:r w:rsidR="006009CE" w:rsidRPr="00DC4F42">
        <w:rPr>
          <w:b/>
          <w:szCs w:val="24"/>
        </w:rPr>
        <w:t xml:space="preserve"> </w:t>
      </w:r>
      <w:r w:rsidR="006009CE" w:rsidRPr="00DC4F42">
        <w:rPr>
          <w:szCs w:val="24"/>
        </w:rPr>
        <w:t>Hannah</w:t>
      </w:r>
      <w:r w:rsidRPr="00DC4F42">
        <w:rPr>
          <w:szCs w:val="24"/>
        </w:rPr>
        <w:t xml:space="preserve"> Ross </w:t>
      </w:r>
      <w:r w:rsidR="006B392E" w:rsidRPr="00DC4F42">
        <w:rPr>
          <w:szCs w:val="24"/>
        </w:rPr>
        <w:t xml:space="preserve">on </w:t>
      </w:r>
      <w:r w:rsidR="006B392E" w:rsidRPr="0073626B">
        <w:rPr>
          <w:i/>
          <w:szCs w:val="24"/>
        </w:rPr>
        <w:t>Metric</w:t>
      </w:r>
      <w:r w:rsidRPr="00DC4F42">
        <w:rPr>
          <w:i/>
          <w:szCs w:val="24"/>
        </w:rPr>
        <w:t xml:space="preserve"> Centers.  </w:t>
      </w:r>
      <w:r w:rsidRPr="00DC4F42">
        <w:rPr>
          <w:szCs w:val="24"/>
        </w:rPr>
        <w:t xml:space="preserve">Summer, 2009. </w:t>
      </w:r>
    </w:p>
    <w:p w:rsidR="006009CE" w:rsidRPr="00DC4F42" w:rsidRDefault="006009CE" w:rsidP="00DC4F42">
      <w:pPr>
        <w:rPr>
          <w:b/>
          <w:szCs w:val="24"/>
        </w:rPr>
      </w:pPr>
    </w:p>
    <w:p w:rsidR="00CA4AD2" w:rsidRDefault="00CA4AD2">
      <w:pPr>
        <w:widowControl/>
        <w:rPr>
          <w:b/>
          <w:szCs w:val="24"/>
        </w:rPr>
      </w:pPr>
      <w:r>
        <w:rPr>
          <w:b/>
          <w:szCs w:val="24"/>
        </w:rPr>
        <w:br w:type="page"/>
      </w:r>
    </w:p>
    <w:p w:rsidR="00B75D04" w:rsidRPr="00DC4F42" w:rsidRDefault="00D37481" w:rsidP="00DC4F42">
      <w:pPr>
        <w:jc w:val="center"/>
        <w:rPr>
          <w:szCs w:val="24"/>
        </w:rPr>
      </w:pPr>
      <w:r w:rsidRPr="00DC4F42">
        <w:rPr>
          <w:b/>
          <w:szCs w:val="24"/>
        </w:rPr>
        <w:t xml:space="preserve">Invited Addresses, </w:t>
      </w:r>
      <w:r w:rsidR="00B75D04" w:rsidRPr="00DC4F42">
        <w:rPr>
          <w:b/>
          <w:szCs w:val="24"/>
        </w:rPr>
        <w:t>Panels</w:t>
      </w:r>
      <w:r w:rsidRPr="00DC4F42">
        <w:rPr>
          <w:b/>
          <w:szCs w:val="24"/>
        </w:rPr>
        <w:t xml:space="preserve"> and Workshops</w:t>
      </w:r>
    </w:p>
    <w:p w:rsidR="00B75D04" w:rsidRPr="00DC4F42" w:rsidRDefault="00B75D04" w:rsidP="00DC4F42">
      <w:pPr>
        <w:jc w:val="center"/>
        <w:rPr>
          <w:szCs w:val="24"/>
        </w:rPr>
      </w:pPr>
    </w:p>
    <w:p w:rsidR="00935FF7" w:rsidRPr="00935FF7" w:rsidRDefault="00935FF7" w:rsidP="00935FF7">
      <w:pPr>
        <w:numPr>
          <w:ilvl w:val="0"/>
          <w:numId w:val="6"/>
        </w:numPr>
        <w:spacing w:line="212" w:lineRule="auto"/>
        <w:rPr>
          <w:szCs w:val="24"/>
        </w:rPr>
      </w:pPr>
      <w:r w:rsidRPr="00935FF7">
        <w:rPr>
          <w:szCs w:val="24"/>
        </w:rPr>
        <w:t xml:space="preserve">Invited Speaker:  </w:t>
      </w:r>
      <w:r w:rsidRPr="00935FF7">
        <w:rPr>
          <w:i/>
          <w:szCs w:val="24"/>
        </w:rPr>
        <w:t>Fast Forward, Slow Motion</w:t>
      </w:r>
      <w:r w:rsidRPr="00935FF7">
        <w:rPr>
          <w:szCs w:val="24"/>
        </w:rPr>
        <w:t xml:space="preserve">.  MAA Kentucky Section, spring meeting. Morehead State University, Morehead, KY, March 2015. </w:t>
      </w:r>
    </w:p>
    <w:p w:rsidR="000E697B" w:rsidRDefault="000E697B" w:rsidP="000E697B">
      <w:pPr>
        <w:numPr>
          <w:ilvl w:val="0"/>
          <w:numId w:val="6"/>
        </w:numPr>
        <w:spacing w:line="212" w:lineRule="auto"/>
        <w:rPr>
          <w:szCs w:val="24"/>
        </w:rPr>
      </w:pPr>
      <w:r w:rsidRPr="000E697B">
        <w:rPr>
          <w:szCs w:val="24"/>
        </w:rPr>
        <w:t xml:space="preserve">Randolph Lecturer:  </w:t>
      </w:r>
      <w:r w:rsidRPr="000E697B">
        <w:rPr>
          <w:i/>
          <w:szCs w:val="24"/>
        </w:rPr>
        <w:t xml:space="preserve">What is the Definition of Definition? </w:t>
      </w:r>
      <w:proofErr w:type="gramStart"/>
      <w:r w:rsidRPr="000E697B">
        <w:rPr>
          <w:i/>
          <w:szCs w:val="24"/>
        </w:rPr>
        <w:t>and</w:t>
      </w:r>
      <w:proofErr w:type="gramEnd"/>
      <w:r w:rsidRPr="000E697B">
        <w:rPr>
          <w:i/>
          <w:szCs w:val="24"/>
        </w:rPr>
        <w:t xml:space="preserve"> other Mathematical Cultural </w:t>
      </w:r>
      <w:r w:rsidRPr="000E697B">
        <w:rPr>
          <w:i/>
          <w:szCs w:val="24"/>
        </w:rPr>
        <w:lastRenderedPageBreak/>
        <w:t>Conundrums</w:t>
      </w:r>
      <w:r w:rsidRPr="000E697B">
        <w:rPr>
          <w:szCs w:val="24"/>
        </w:rPr>
        <w:t xml:space="preserve">.  MAA Seaway Section, Fall Meeting, Alfred University, October, 2014. </w:t>
      </w:r>
    </w:p>
    <w:p w:rsidR="002770F5" w:rsidRPr="000E697B" w:rsidRDefault="002770F5" w:rsidP="000E697B">
      <w:pPr>
        <w:numPr>
          <w:ilvl w:val="0"/>
          <w:numId w:val="6"/>
        </w:numPr>
        <w:spacing w:line="212" w:lineRule="auto"/>
        <w:rPr>
          <w:szCs w:val="24"/>
        </w:rPr>
      </w:pPr>
      <w:r>
        <w:rPr>
          <w:szCs w:val="24"/>
        </w:rPr>
        <w:t>Invited Presenter:  inquiry-based learning workshop for mentors</w:t>
      </w:r>
      <w:proofErr w:type="gramStart"/>
      <w:r>
        <w:rPr>
          <w:szCs w:val="24"/>
        </w:rPr>
        <w:t>;  IBL</w:t>
      </w:r>
      <w:proofErr w:type="gramEnd"/>
      <w:r>
        <w:rPr>
          <w:szCs w:val="24"/>
        </w:rPr>
        <w:t xml:space="preserve"> workshop for new and experienced users.  Upstate New York IBL users group.  October, 2014.  </w:t>
      </w:r>
    </w:p>
    <w:p w:rsidR="006D0B4A" w:rsidRPr="006D0B4A" w:rsidRDefault="006D0B4A" w:rsidP="006D0B4A">
      <w:pPr>
        <w:numPr>
          <w:ilvl w:val="0"/>
          <w:numId w:val="6"/>
        </w:numPr>
        <w:spacing w:line="212" w:lineRule="auto"/>
        <w:rPr>
          <w:szCs w:val="24"/>
        </w:rPr>
      </w:pPr>
      <w:r w:rsidRPr="006D0B4A">
        <w:rPr>
          <w:szCs w:val="24"/>
        </w:rPr>
        <w:t xml:space="preserve">Co-Organizer and presenter:  </w:t>
      </w:r>
      <w:r w:rsidRPr="006D0B4A">
        <w:rPr>
          <w:i/>
          <w:szCs w:val="24"/>
        </w:rPr>
        <w:t>Inquiry-Based Learning Workshop in Mathematics</w:t>
      </w:r>
      <w:r w:rsidRPr="006D0B4A">
        <w:rPr>
          <w:szCs w:val="24"/>
        </w:rPr>
        <w:t>; Kenyon College, Gambier, OH.  June, 2014 and Portland, OR, August, 2014. (These workshops were sponsored by the Academy of Inquiry-Based Learning and the PREP program of the Mathematical Association of America.  They were funded by NSF grant DUE-1225833.)</w:t>
      </w:r>
    </w:p>
    <w:p w:rsidR="004B4F2E" w:rsidRPr="00DC4F42" w:rsidRDefault="004B4F2E" w:rsidP="00DC4F42">
      <w:pPr>
        <w:numPr>
          <w:ilvl w:val="0"/>
          <w:numId w:val="6"/>
        </w:numPr>
        <w:rPr>
          <w:szCs w:val="24"/>
        </w:rPr>
      </w:pPr>
      <w:r w:rsidRPr="00DC4F42">
        <w:rPr>
          <w:szCs w:val="24"/>
        </w:rPr>
        <w:t xml:space="preserve">Invited Presenter:  </w:t>
      </w:r>
      <w:r w:rsidRPr="00DC4F42">
        <w:rPr>
          <w:i/>
          <w:szCs w:val="24"/>
        </w:rPr>
        <w:t>Workshop on Inquiry-Based Learning</w:t>
      </w:r>
      <w:r w:rsidRPr="00DC4F42">
        <w:rPr>
          <w:szCs w:val="24"/>
        </w:rPr>
        <w:t xml:space="preserve">. </w:t>
      </w:r>
      <w:r w:rsidR="00FC2A0D" w:rsidRPr="00DC4F42">
        <w:rPr>
          <w:szCs w:val="24"/>
        </w:rPr>
        <w:t>Ohio Section MAA Fall Meeting.  Cleveland State Univer</w:t>
      </w:r>
      <w:r w:rsidR="006B392E" w:rsidRPr="00DC4F42">
        <w:rPr>
          <w:szCs w:val="24"/>
        </w:rPr>
        <w:t>sity.  Cleveland, OH.  October</w:t>
      </w:r>
      <w:r w:rsidR="00FC2A0D" w:rsidRPr="00DC4F42">
        <w:rPr>
          <w:szCs w:val="24"/>
        </w:rPr>
        <w:t xml:space="preserve">, 2013.  </w:t>
      </w:r>
    </w:p>
    <w:p w:rsidR="00D37481" w:rsidRPr="00DC4F42" w:rsidRDefault="00D37481" w:rsidP="00DC4F42">
      <w:pPr>
        <w:numPr>
          <w:ilvl w:val="0"/>
          <w:numId w:val="6"/>
        </w:numPr>
        <w:rPr>
          <w:szCs w:val="24"/>
        </w:rPr>
      </w:pPr>
      <w:r w:rsidRPr="00DC4F42">
        <w:rPr>
          <w:i/>
          <w:iCs/>
          <w:szCs w:val="24"/>
        </w:rPr>
        <w:t xml:space="preserve">Teaching Real Analysis, </w:t>
      </w:r>
      <w:proofErr w:type="gramStart"/>
      <w:r w:rsidRPr="00DC4F42">
        <w:rPr>
          <w:i/>
          <w:iCs/>
          <w:szCs w:val="24"/>
        </w:rPr>
        <w:t>An</w:t>
      </w:r>
      <w:proofErr w:type="gramEnd"/>
      <w:r w:rsidRPr="00DC4F42">
        <w:rPr>
          <w:i/>
          <w:iCs/>
          <w:szCs w:val="24"/>
        </w:rPr>
        <w:t xml:space="preserve"> Active Approach</w:t>
      </w:r>
      <w:r w:rsidRPr="00DC4F42">
        <w:rPr>
          <w:szCs w:val="24"/>
        </w:rPr>
        <w:t xml:space="preserve">. (75 minute workshop.)  Project </w:t>
      </w:r>
      <w:proofErr w:type="spellStart"/>
      <w:r w:rsidRPr="00DC4F42">
        <w:rPr>
          <w:szCs w:val="24"/>
        </w:rPr>
        <w:t>NExT</w:t>
      </w:r>
      <w:proofErr w:type="spellEnd"/>
      <w:r w:rsidRPr="00DC4F42">
        <w:rPr>
          <w:szCs w:val="24"/>
        </w:rPr>
        <w:t xml:space="preserve"> Workshop.  </w:t>
      </w:r>
      <w:proofErr w:type="spellStart"/>
      <w:r w:rsidRPr="00DC4F42">
        <w:rPr>
          <w:szCs w:val="24"/>
        </w:rPr>
        <w:t>Mathfest</w:t>
      </w:r>
      <w:proofErr w:type="spellEnd"/>
      <w:r w:rsidRPr="00DC4F42">
        <w:rPr>
          <w:szCs w:val="24"/>
        </w:rPr>
        <w:t>.  Hartford, CT. August, 2013.</w:t>
      </w:r>
    </w:p>
    <w:p w:rsidR="00D37481" w:rsidRPr="00DC4F42" w:rsidRDefault="004B4F2E" w:rsidP="00DC4F42">
      <w:pPr>
        <w:numPr>
          <w:ilvl w:val="0"/>
          <w:numId w:val="6"/>
        </w:numPr>
        <w:rPr>
          <w:szCs w:val="24"/>
        </w:rPr>
      </w:pPr>
      <w:r w:rsidRPr="00DC4F42">
        <w:rPr>
          <w:iCs/>
          <w:szCs w:val="24"/>
        </w:rPr>
        <w:t xml:space="preserve">Invited </w:t>
      </w:r>
      <w:r w:rsidR="00D37481" w:rsidRPr="00DC4F42">
        <w:rPr>
          <w:iCs/>
          <w:szCs w:val="24"/>
        </w:rPr>
        <w:t>Panel</w:t>
      </w:r>
      <w:r w:rsidRPr="00DC4F42">
        <w:rPr>
          <w:iCs/>
          <w:szCs w:val="24"/>
        </w:rPr>
        <w:t xml:space="preserve">ist: </w:t>
      </w:r>
      <w:r w:rsidR="007A3BAE" w:rsidRPr="00DC4F42">
        <w:rPr>
          <w:szCs w:val="24"/>
        </w:rPr>
        <w:t xml:space="preserve"> </w:t>
      </w:r>
      <w:r w:rsidR="007A3BAE" w:rsidRPr="00DC4F42">
        <w:rPr>
          <w:i/>
          <w:szCs w:val="24"/>
        </w:rPr>
        <w:t>In-class</w:t>
      </w:r>
      <w:r w:rsidR="00D37481" w:rsidRPr="00DC4F42">
        <w:rPr>
          <w:i/>
          <w:szCs w:val="24"/>
        </w:rPr>
        <w:t xml:space="preserve"> Group Work</w:t>
      </w:r>
      <w:r w:rsidR="00D37481" w:rsidRPr="00DC4F42">
        <w:rPr>
          <w:szCs w:val="24"/>
        </w:rPr>
        <w:t xml:space="preserve">. </w:t>
      </w:r>
      <w:r w:rsidRPr="00DC4F42">
        <w:rPr>
          <w:szCs w:val="24"/>
        </w:rPr>
        <w:t xml:space="preserve">Project </w:t>
      </w:r>
      <w:proofErr w:type="spellStart"/>
      <w:r w:rsidRPr="00DC4F42">
        <w:rPr>
          <w:szCs w:val="24"/>
        </w:rPr>
        <w:t>NExT</w:t>
      </w:r>
      <w:proofErr w:type="spellEnd"/>
      <w:r w:rsidR="00D37481" w:rsidRPr="00DC4F42">
        <w:rPr>
          <w:szCs w:val="24"/>
        </w:rPr>
        <w:t xml:space="preserve"> 2011-2012 Fellows.  </w:t>
      </w:r>
      <w:proofErr w:type="spellStart"/>
      <w:r w:rsidR="00D37481" w:rsidRPr="00DC4F42">
        <w:rPr>
          <w:szCs w:val="24"/>
        </w:rPr>
        <w:t>Mathfest</w:t>
      </w:r>
      <w:proofErr w:type="spellEnd"/>
      <w:r w:rsidR="00D37481" w:rsidRPr="00DC4F42">
        <w:rPr>
          <w:szCs w:val="24"/>
        </w:rPr>
        <w:t>.  Hartford, CT. August, 2013.</w:t>
      </w:r>
    </w:p>
    <w:p w:rsidR="00D37481" w:rsidRPr="00DC4F42" w:rsidRDefault="00D37481" w:rsidP="00DC4F42">
      <w:pPr>
        <w:numPr>
          <w:ilvl w:val="0"/>
          <w:numId w:val="6"/>
        </w:numPr>
        <w:rPr>
          <w:szCs w:val="24"/>
        </w:rPr>
      </w:pPr>
      <w:r w:rsidRPr="00DC4F42">
        <w:rPr>
          <w:szCs w:val="24"/>
        </w:rPr>
        <w:t>Co-Organizer</w:t>
      </w:r>
      <w:r w:rsidR="00AC7C7F" w:rsidRPr="00DC4F42">
        <w:rPr>
          <w:szCs w:val="24"/>
        </w:rPr>
        <w:t xml:space="preserve"> and presenter</w:t>
      </w:r>
      <w:r w:rsidRPr="00DC4F42">
        <w:rPr>
          <w:szCs w:val="24"/>
        </w:rPr>
        <w:t xml:space="preserve">:  </w:t>
      </w:r>
      <w:r w:rsidRPr="00DC4F42">
        <w:rPr>
          <w:i/>
          <w:szCs w:val="24"/>
        </w:rPr>
        <w:t>Inquiry-Based Learning Workshop in Mathematics</w:t>
      </w:r>
      <w:r w:rsidRPr="00DC4F42">
        <w:rPr>
          <w:szCs w:val="24"/>
        </w:rPr>
        <w:t xml:space="preserve">; </w:t>
      </w:r>
      <w:proofErr w:type="spellStart"/>
      <w:r w:rsidRPr="00DC4F42">
        <w:rPr>
          <w:szCs w:val="24"/>
        </w:rPr>
        <w:t>CalPoly</w:t>
      </w:r>
      <w:proofErr w:type="spellEnd"/>
      <w:r w:rsidRPr="00DC4F42">
        <w:rPr>
          <w:szCs w:val="24"/>
        </w:rPr>
        <w:t>, San Luis Obispo, CA.  June, 2013. (This workshop was</w:t>
      </w:r>
      <w:r w:rsidR="00AC7C7F" w:rsidRPr="00DC4F42">
        <w:rPr>
          <w:szCs w:val="24"/>
        </w:rPr>
        <w:t xml:space="preserve"> </w:t>
      </w:r>
      <w:r w:rsidRPr="00DC4F42">
        <w:rPr>
          <w:szCs w:val="24"/>
        </w:rPr>
        <w:t>sponsored by the Academy of Inquiry-Based Learning and the PREP program of the Mathemati</w:t>
      </w:r>
      <w:r w:rsidR="00AC7C7F" w:rsidRPr="00DC4F42">
        <w:rPr>
          <w:szCs w:val="24"/>
        </w:rPr>
        <w:t>cal Association of America.  It was funded</w:t>
      </w:r>
      <w:r w:rsidRPr="00DC4F42">
        <w:rPr>
          <w:szCs w:val="24"/>
        </w:rPr>
        <w:t xml:space="preserve"> by NSF grant DUE-1225833</w:t>
      </w:r>
      <w:r w:rsidR="00AC7C7F" w:rsidRPr="00DC4F42">
        <w:rPr>
          <w:szCs w:val="24"/>
        </w:rPr>
        <w:t>.)</w:t>
      </w:r>
    </w:p>
    <w:p w:rsidR="008B7E91" w:rsidRPr="00DC4F42" w:rsidRDefault="008B7E91" w:rsidP="00DC4F42">
      <w:pPr>
        <w:numPr>
          <w:ilvl w:val="0"/>
          <w:numId w:val="6"/>
        </w:numPr>
        <w:rPr>
          <w:szCs w:val="24"/>
        </w:rPr>
      </w:pPr>
      <w:r w:rsidRPr="00DC4F42">
        <w:rPr>
          <w:szCs w:val="24"/>
        </w:rPr>
        <w:t>Panelist:  “</w:t>
      </w:r>
      <w:r w:rsidRPr="00DC4F42">
        <w:rPr>
          <w:i/>
          <w:szCs w:val="24"/>
        </w:rPr>
        <w:t>Birds of a Feather</w:t>
      </w:r>
      <w:r w:rsidRPr="00DC4F42">
        <w:rPr>
          <w:szCs w:val="24"/>
        </w:rPr>
        <w:t xml:space="preserve">” --- CUPM panel.  </w:t>
      </w:r>
      <w:proofErr w:type="spellStart"/>
      <w:r w:rsidRPr="00DC4F42">
        <w:rPr>
          <w:szCs w:val="24"/>
        </w:rPr>
        <w:t>Mathfest</w:t>
      </w:r>
      <w:proofErr w:type="spellEnd"/>
      <w:r w:rsidRPr="00DC4F42">
        <w:rPr>
          <w:szCs w:val="24"/>
        </w:rPr>
        <w:t xml:space="preserve">.  Madison, WI.  August, 2012.  </w:t>
      </w:r>
    </w:p>
    <w:p w:rsidR="005D42A1" w:rsidRPr="00DC4F42" w:rsidRDefault="005D42A1" w:rsidP="00DC4F42">
      <w:pPr>
        <w:numPr>
          <w:ilvl w:val="0"/>
          <w:numId w:val="6"/>
        </w:numPr>
        <w:rPr>
          <w:szCs w:val="24"/>
        </w:rPr>
      </w:pPr>
      <w:r w:rsidRPr="00DC4F42">
        <w:rPr>
          <w:i/>
          <w:szCs w:val="24"/>
        </w:rPr>
        <w:t xml:space="preserve">Using Inquiry to </w:t>
      </w:r>
      <w:proofErr w:type="gramStart"/>
      <w:r w:rsidRPr="00DC4F42">
        <w:rPr>
          <w:i/>
          <w:szCs w:val="24"/>
        </w:rPr>
        <w:t>Teach</w:t>
      </w:r>
      <w:proofErr w:type="gramEnd"/>
      <w:r w:rsidRPr="00DC4F42">
        <w:rPr>
          <w:i/>
          <w:szCs w:val="24"/>
        </w:rPr>
        <w:t xml:space="preserve"> thinking and Mathematics</w:t>
      </w:r>
      <w:r w:rsidRPr="00DC4F42">
        <w:rPr>
          <w:szCs w:val="24"/>
        </w:rPr>
        <w:t xml:space="preserve">.  (4-hour </w:t>
      </w:r>
      <w:proofErr w:type="spellStart"/>
      <w:r w:rsidRPr="00DC4F42">
        <w:rPr>
          <w:szCs w:val="24"/>
        </w:rPr>
        <w:t>minicourse</w:t>
      </w:r>
      <w:proofErr w:type="spellEnd"/>
      <w:r w:rsidRPr="00DC4F42">
        <w:rPr>
          <w:szCs w:val="24"/>
        </w:rPr>
        <w:t xml:space="preserve">).  Project </w:t>
      </w:r>
      <w:proofErr w:type="spellStart"/>
      <w:r w:rsidRPr="00DC4F42">
        <w:rPr>
          <w:szCs w:val="24"/>
        </w:rPr>
        <w:t>NExT</w:t>
      </w:r>
      <w:proofErr w:type="spellEnd"/>
      <w:r w:rsidRPr="00DC4F42">
        <w:rPr>
          <w:szCs w:val="24"/>
        </w:rPr>
        <w:t xml:space="preserve"> Workshop. </w:t>
      </w:r>
      <w:proofErr w:type="spellStart"/>
      <w:r w:rsidRPr="00DC4F42">
        <w:rPr>
          <w:szCs w:val="24"/>
        </w:rPr>
        <w:t>Mathfest</w:t>
      </w:r>
      <w:proofErr w:type="spellEnd"/>
      <w:r w:rsidRPr="00DC4F42">
        <w:rPr>
          <w:szCs w:val="24"/>
        </w:rPr>
        <w:t xml:space="preserve">.  Madison, WI.  August, 2012.  </w:t>
      </w:r>
    </w:p>
    <w:p w:rsidR="00B37C12" w:rsidRPr="00DC4F42" w:rsidRDefault="00B37C12" w:rsidP="00DC4F42">
      <w:pPr>
        <w:numPr>
          <w:ilvl w:val="0"/>
          <w:numId w:val="6"/>
        </w:numPr>
        <w:rPr>
          <w:szCs w:val="24"/>
        </w:rPr>
      </w:pPr>
      <w:r w:rsidRPr="00DC4F42">
        <w:rPr>
          <w:szCs w:val="24"/>
        </w:rPr>
        <w:t xml:space="preserve">Invited Panelist:  </w:t>
      </w:r>
      <w:r w:rsidRPr="00DC4F42">
        <w:rPr>
          <w:i/>
          <w:szCs w:val="24"/>
        </w:rPr>
        <w:t>Teaching Introduction to Proofs Courses</w:t>
      </w:r>
      <w:r w:rsidRPr="00DC4F42">
        <w:rPr>
          <w:szCs w:val="24"/>
        </w:rPr>
        <w:t xml:space="preserve">.  Project </w:t>
      </w:r>
      <w:proofErr w:type="spellStart"/>
      <w:r w:rsidRPr="00DC4F42">
        <w:rPr>
          <w:szCs w:val="24"/>
        </w:rPr>
        <w:t>NExT</w:t>
      </w:r>
      <w:proofErr w:type="spellEnd"/>
      <w:r w:rsidRPr="00DC4F42">
        <w:rPr>
          <w:szCs w:val="24"/>
        </w:rPr>
        <w:t xml:space="preserve"> 2011-2012 Fellows.  </w:t>
      </w:r>
      <w:proofErr w:type="spellStart"/>
      <w:r w:rsidRPr="00DC4F42">
        <w:rPr>
          <w:szCs w:val="24"/>
        </w:rPr>
        <w:t>Mathfest</w:t>
      </w:r>
      <w:proofErr w:type="spellEnd"/>
      <w:r w:rsidRPr="00DC4F42">
        <w:rPr>
          <w:szCs w:val="24"/>
        </w:rPr>
        <w:t xml:space="preserve">. Madison, WI.  August, 2012.  </w:t>
      </w:r>
    </w:p>
    <w:p w:rsidR="00A12203" w:rsidRPr="00DC4F42" w:rsidRDefault="00A12203" w:rsidP="00DC4F42">
      <w:pPr>
        <w:numPr>
          <w:ilvl w:val="0"/>
          <w:numId w:val="6"/>
        </w:numPr>
        <w:rPr>
          <w:szCs w:val="24"/>
        </w:rPr>
      </w:pPr>
      <w:r w:rsidRPr="00DC4F42">
        <w:rPr>
          <w:i/>
          <w:iCs/>
          <w:szCs w:val="24"/>
        </w:rPr>
        <w:t xml:space="preserve">Teaching Real Analysis, </w:t>
      </w:r>
      <w:proofErr w:type="gramStart"/>
      <w:r w:rsidRPr="00DC4F42">
        <w:rPr>
          <w:i/>
          <w:iCs/>
          <w:szCs w:val="24"/>
        </w:rPr>
        <w:t>An</w:t>
      </w:r>
      <w:proofErr w:type="gramEnd"/>
      <w:r w:rsidRPr="00DC4F42">
        <w:rPr>
          <w:i/>
          <w:iCs/>
          <w:szCs w:val="24"/>
        </w:rPr>
        <w:t xml:space="preserve"> Active Approach</w:t>
      </w:r>
      <w:r w:rsidRPr="00DC4F42">
        <w:rPr>
          <w:szCs w:val="24"/>
        </w:rPr>
        <w:t xml:space="preserve">. (75 minute workshop.)  Project </w:t>
      </w:r>
      <w:proofErr w:type="spellStart"/>
      <w:r w:rsidRPr="00DC4F42">
        <w:rPr>
          <w:szCs w:val="24"/>
        </w:rPr>
        <w:t>NExT</w:t>
      </w:r>
      <w:proofErr w:type="spellEnd"/>
      <w:r w:rsidRPr="00DC4F42">
        <w:rPr>
          <w:szCs w:val="24"/>
        </w:rPr>
        <w:t xml:space="preserve"> Workshop.  </w:t>
      </w:r>
      <w:proofErr w:type="spellStart"/>
      <w:r w:rsidRPr="00DC4F42">
        <w:rPr>
          <w:szCs w:val="24"/>
        </w:rPr>
        <w:t>Mathfest</w:t>
      </w:r>
      <w:proofErr w:type="spellEnd"/>
      <w:r w:rsidRPr="00DC4F42">
        <w:rPr>
          <w:szCs w:val="24"/>
        </w:rPr>
        <w:t>.  Lexington, KY. August, 2011.</w:t>
      </w:r>
    </w:p>
    <w:p w:rsidR="00A12203" w:rsidRPr="00DC4F42" w:rsidRDefault="00A12203" w:rsidP="00DC4F42">
      <w:pPr>
        <w:numPr>
          <w:ilvl w:val="0"/>
          <w:numId w:val="6"/>
        </w:numPr>
        <w:rPr>
          <w:szCs w:val="24"/>
        </w:rPr>
      </w:pPr>
      <w:r w:rsidRPr="00DC4F42">
        <w:rPr>
          <w:iCs/>
          <w:szCs w:val="24"/>
        </w:rPr>
        <w:t>Invited Panelist (plenary session)</w:t>
      </w:r>
      <w:r w:rsidRPr="00DC4F42">
        <w:rPr>
          <w:szCs w:val="24"/>
        </w:rPr>
        <w:t xml:space="preserve">.  </w:t>
      </w:r>
      <w:r w:rsidRPr="00DC4F42">
        <w:rPr>
          <w:i/>
          <w:szCs w:val="24"/>
        </w:rPr>
        <w:t>Choosing a Way to Teach</w:t>
      </w:r>
      <w:r w:rsidRPr="00DC4F42">
        <w:rPr>
          <w:szCs w:val="24"/>
        </w:rPr>
        <w:t xml:space="preserve">. Project </w:t>
      </w:r>
      <w:proofErr w:type="spellStart"/>
      <w:r w:rsidRPr="00DC4F42">
        <w:rPr>
          <w:szCs w:val="24"/>
        </w:rPr>
        <w:t>NExT</w:t>
      </w:r>
      <w:proofErr w:type="spellEnd"/>
      <w:r w:rsidRPr="00DC4F42">
        <w:rPr>
          <w:szCs w:val="24"/>
        </w:rPr>
        <w:t xml:space="preserve"> Workshop.  </w:t>
      </w:r>
      <w:proofErr w:type="spellStart"/>
      <w:r w:rsidRPr="00DC4F42">
        <w:rPr>
          <w:szCs w:val="24"/>
        </w:rPr>
        <w:t>Mathfest</w:t>
      </w:r>
      <w:proofErr w:type="spellEnd"/>
      <w:r w:rsidRPr="00DC4F42">
        <w:rPr>
          <w:szCs w:val="24"/>
        </w:rPr>
        <w:t>.  Lexington, KY. August, 2011.</w:t>
      </w:r>
    </w:p>
    <w:p w:rsidR="00C64AF8" w:rsidRPr="00DC4F42" w:rsidRDefault="00C64AF8" w:rsidP="00DC4F42">
      <w:pPr>
        <w:numPr>
          <w:ilvl w:val="0"/>
          <w:numId w:val="6"/>
        </w:numPr>
        <w:rPr>
          <w:szCs w:val="24"/>
        </w:rPr>
      </w:pPr>
      <w:r w:rsidRPr="00DC4F42">
        <w:rPr>
          <w:szCs w:val="24"/>
        </w:rPr>
        <w:t xml:space="preserve">Plenary address.  </w:t>
      </w:r>
      <w:r w:rsidRPr="00DC4F42">
        <w:rPr>
          <w:i/>
          <w:szCs w:val="24"/>
        </w:rPr>
        <w:t>Legacy</w:t>
      </w:r>
      <w:r w:rsidRPr="00DC4F42">
        <w:rPr>
          <w:szCs w:val="24"/>
        </w:rPr>
        <w:t xml:space="preserve">.  Legacy of R.L. Moore Conference.  Washington, DC.  June, 2011.  </w:t>
      </w:r>
    </w:p>
    <w:p w:rsidR="00A6487D" w:rsidRPr="00DC4F42" w:rsidRDefault="00A6487D" w:rsidP="00DC4F42">
      <w:pPr>
        <w:numPr>
          <w:ilvl w:val="0"/>
          <w:numId w:val="6"/>
        </w:numPr>
        <w:rPr>
          <w:szCs w:val="24"/>
        </w:rPr>
      </w:pPr>
      <w:r w:rsidRPr="00DC4F42">
        <w:rPr>
          <w:szCs w:val="24"/>
        </w:rPr>
        <w:t>Invited Presenter:  Workshop on Inquiry-Based Learning; Ann Arbor, MI.  May, 2011.</w:t>
      </w:r>
    </w:p>
    <w:p w:rsidR="00A6487D" w:rsidRPr="00DC4F42" w:rsidRDefault="00C64AF8" w:rsidP="00DC4F42">
      <w:pPr>
        <w:numPr>
          <w:ilvl w:val="0"/>
          <w:numId w:val="6"/>
        </w:numPr>
        <w:rPr>
          <w:szCs w:val="24"/>
        </w:rPr>
      </w:pPr>
      <w:r w:rsidRPr="00DC4F42">
        <w:rPr>
          <w:szCs w:val="24"/>
        </w:rPr>
        <w:t xml:space="preserve">Plenary Address. </w:t>
      </w:r>
      <w:r w:rsidR="00A6487D" w:rsidRPr="00DC4F42">
        <w:rPr>
          <w:i/>
          <w:szCs w:val="24"/>
        </w:rPr>
        <w:t xml:space="preserve">What is the Definition of Definition? </w:t>
      </w:r>
      <w:proofErr w:type="gramStart"/>
      <w:r w:rsidR="00A6487D" w:rsidRPr="00DC4F42">
        <w:rPr>
          <w:i/>
          <w:szCs w:val="24"/>
        </w:rPr>
        <w:t>and</w:t>
      </w:r>
      <w:proofErr w:type="gramEnd"/>
      <w:r w:rsidR="00A6487D" w:rsidRPr="00DC4F42">
        <w:rPr>
          <w:i/>
          <w:szCs w:val="24"/>
        </w:rPr>
        <w:t xml:space="preserve"> other mathematical cultural conundrums</w:t>
      </w:r>
      <w:r w:rsidR="00A6487D" w:rsidRPr="00DC4F42">
        <w:rPr>
          <w:szCs w:val="24"/>
        </w:rPr>
        <w:t xml:space="preserve">.  Project </w:t>
      </w:r>
      <w:proofErr w:type="spellStart"/>
      <w:r w:rsidR="00A6487D" w:rsidRPr="00DC4F42">
        <w:rPr>
          <w:szCs w:val="24"/>
        </w:rPr>
        <w:t>NExT</w:t>
      </w:r>
      <w:proofErr w:type="spellEnd"/>
      <w:r w:rsidR="00A6487D" w:rsidRPr="00DC4F42">
        <w:rPr>
          <w:szCs w:val="24"/>
        </w:rPr>
        <w:t xml:space="preserve"> Workshop.  </w:t>
      </w:r>
      <w:proofErr w:type="spellStart"/>
      <w:r w:rsidR="00A6487D" w:rsidRPr="00DC4F42">
        <w:rPr>
          <w:szCs w:val="24"/>
        </w:rPr>
        <w:t>Mathfest</w:t>
      </w:r>
      <w:proofErr w:type="spellEnd"/>
      <w:r w:rsidR="00A6487D" w:rsidRPr="00DC4F42">
        <w:rPr>
          <w:szCs w:val="24"/>
        </w:rPr>
        <w:t>.  Pittsburgh, PA, August, 2010.</w:t>
      </w:r>
    </w:p>
    <w:p w:rsidR="00A6487D" w:rsidRPr="00DC4F42" w:rsidRDefault="00A6487D" w:rsidP="00DC4F42">
      <w:pPr>
        <w:numPr>
          <w:ilvl w:val="0"/>
          <w:numId w:val="6"/>
        </w:numPr>
        <w:rPr>
          <w:szCs w:val="24"/>
        </w:rPr>
      </w:pPr>
      <w:r w:rsidRPr="00DC4F42">
        <w:rPr>
          <w:szCs w:val="24"/>
        </w:rPr>
        <w:t>Invited Presenter:  Workshop on Teaching Proof through Inquiry-Based Learning; Austin, TX.  May, 2010.</w:t>
      </w:r>
    </w:p>
    <w:p w:rsidR="0021643D" w:rsidRPr="00DC4F42" w:rsidRDefault="0021643D" w:rsidP="00DC4F42">
      <w:pPr>
        <w:numPr>
          <w:ilvl w:val="0"/>
          <w:numId w:val="6"/>
        </w:numPr>
        <w:rPr>
          <w:szCs w:val="24"/>
        </w:rPr>
      </w:pPr>
      <w:r w:rsidRPr="00DC4F42">
        <w:rPr>
          <w:i/>
          <w:iCs/>
          <w:szCs w:val="24"/>
        </w:rPr>
        <w:t xml:space="preserve">Teaching Real Analysis, </w:t>
      </w:r>
      <w:proofErr w:type="gramStart"/>
      <w:r w:rsidRPr="00DC4F42">
        <w:rPr>
          <w:i/>
          <w:iCs/>
          <w:szCs w:val="24"/>
        </w:rPr>
        <w:t>An</w:t>
      </w:r>
      <w:proofErr w:type="gramEnd"/>
      <w:r w:rsidRPr="00DC4F42">
        <w:rPr>
          <w:i/>
          <w:iCs/>
          <w:szCs w:val="24"/>
        </w:rPr>
        <w:t xml:space="preserve"> Active Approach</w:t>
      </w:r>
      <w:r w:rsidRPr="00DC4F42">
        <w:rPr>
          <w:szCs w:val="24"/>
        </w:rPr>
        <w:t xml:space="preserve">. (75 minute workshop.)  Project </w:t>
      </w:r>
      <w:proofErr w:type="spellStart"/>
      <w:r w:rsidRPr="00DC4F42">
        <w:rPr>
          <w:szCs w:val="24"/>
        </w:rPr>
        <w:t>NExT</w:t>
      </w:r>
      <w:proofErr w:type="spellEnd"/>
      <w:r w:rsidRPr="00DC4F42">
        <w:rPr>
          <w:szCs w:val="24"/>
        </w:rPr>
        <w:t xml:space="preserve"> Workshop.  </w:t>
      </w:r>
      <w:proofErr w:type="spellStart"/>
      <w:r w:rsidRPr="00DC4F42">
        <w:rPr>
          <w:szCs w:val="24"/>
        </w:rPr>
        <w:t>Mathfest</w:t>
      </w:r>
      <w:proofErr w:type="spellEnd"/>
      <w:r w:rsidRPr="00DC4F42">
        <w:rPr>
          <w:szCs w:val="24"/>
        </w:rPr>
        <w:t>.  Portland, OR, August, 2009.</w:t>
      </w:r>
    </w:p>
    <w:p w:rsidR="006C2151" w:rsidRPr="00DC4F42" w:rsidRDefault="006C2151" w:rsidP="00DC4F42">
      <w:pPr>
        <w:numPr>
          <w:ilvl w:val="0"/>
          <w:numId w:val="6"/>
        </w:numPr>
        <w:rPr>
          <w:szCs w:val="24"/>
        </w:rPr>
      </w:pPr>
      <w:r w:rsidRPr="00DC4F42">
        <w:rPr>
          <w:szCs w:val="24"/>
        </w:rPr>
        <w:t xml:space="preserve">Plenary Speaker:  </w:t>
      </w:r>
      <w:r w:rsidRPr="00DC4F42">
        <w:rPr>
          <w:rFonts w:eastAsia="+mn-ea"/>
          <w:kern w:val="24"/>
          <w:szCs w:val="24"/>
        </w:rPr>
        <w:t>3rd Biennial Mercer University Undergraduate Research in Mathematics</w:t>
      </w:r>
      <w:r w:rsidRPr="00DC4F42">
        <w:rPr>
          <w:szCs w:val="24"/>
        </w:rPr>
        <w:t xml:space="preserve"> </w:t>
      </w:r>
      <w:r w:rsidRPr="00DC4F42">
        <w:rPr>
          <w:rFonts w:eastAsia="+mn-ea"/>
          <w:kern w:val="24"/>
          <w:szCs w:val="24"/>
        </w:rPr>
        <w:t xml:space="preserve">Conference and Georgia MAA State Luncheon; Macon, GA. February 21, 2009. </w:t>
      </w:r>
    </w:p>
    <w:p w:rsidR="006C2151" w:rsidRPr="00DC4F42" w:rsidRDefault="006C2151" w:rsidP="00DC4F42">
      <w:pPr>
        <w:pStyle w:val="NormalWeb"/>
        <w:spacing w:before="0" w:beforeAutospacing="0" w:after="0" w:afterAutospacing="0"/>
        <w:ind w:left="720" w:right="72"/>
      </w:pPr>
      <w:r w:rsidRPr="00DC4F42">
        <w:t xml:space="preserve">Georgia MAA State Luncheon:  </w:t>
      </w:r>
      <w:r w:rsidRPr="00DC4F42">
        <w:rPr>
          <w:rFonts w:eastAsia="+mn-ea"/>
          <w:i/>
          <w:iCs/>
          <w:kern w:val="24"/>
        </w:rPr>
        <w:t>Zeroing in on the Implicit Function Theorem</w:t>
      </w:r>
      <w:r w:rsidRPr="00DC4F42">
        <w:br/>
      </w:r>
      <w:r w:rsidRPr="00DC4F42">
        <w:rPr>
          <w:rFonts w:eastAsia="+mn-ea"/>
          <w:kern w:val="24"/>
        </w:rPr>
        <w:t xml:space="preserve">MUURMC:  </w:t>
      </w:r>
      <w:r w:rsidRPr="00DC4F42">
        <w:rPr>
          <w:rFonts w:eastAsia="+mn-ea"/>
          <w:i/>
          <w:iCs/>
          <w:kern w:val="24"/>
        </w:rPr>
        <w:t>Fast Forward, Slow Motion:  a graphical link between fast and slow time scales</w:t>
      </w:r>
    </w:p>
    <w:p w:rsidR="006C2151" w:rsidRPr="00DC4F42" w:rsidRDefault="00CC0029" w:rsidP="00DC4F42">
      <w:pPr>
        <w:numPr>
          <w:ilvl w:val="0"/>
          <w:numId w:val="6"/>
        </w:numPr>
        <w:rPr>
          <w:szCs w:val="24"/>
        </w:rPr>
      </w:pPr>
      <w:r w:rsidRPr="00DC4F42">
        <w:rPr>
          <w:i/>
          <w:iCs/>
          <w:szCs w:val="24"/>
        </w:rPr>
        <w:t>Real Analysis---an inquiry-based approach</w:t>
      </w:r>
      <w:r w:rsidRPr="00DC4F42">
        <w:rPr>
          <w:szCs w:val="24"/>
        </w:rPr>
        <w:t>. AMS-MAA special session on Inquiry-Based Learning.  National Joint Mathematics Meetings, Washington, D.C., January, 2009.</w:t>
      </w:r>
    </w:p>
    <w:p w:rsidR="00410D6A" w:rsidRPr="00DC4F42" w:rsidRDefault="00CC0029" w:rsidP="00DC4F42">
      <w:pPr>
        <w:numPr>
          <w:ilvl w:val="0"/>
          <w:numId w:val="6"/>
        </w:numPr>
        <w:rPr>
          <w:szCs w:val="24"/>
        </w:rPr>
      </w:pPr>
      <w:r w:rsidRPr="00DC4F42">
        <w:rPr>
          <w:i/>
          <w:iCs/>
          <w:szCs w:val="24"/>
        </w:rPr>
        <w:t xml:space="preserve">Teaching Real Analysis, </w:t>
      </w:r>
      <w:proofErr w:type="gramStart"/>
      <w:r w:rsidRPr="00DC4F42">
        <w:rPr>
          <w:i/>
          <w:iCs/>
          <w:szCs w:val="24"/>
        </w:rPr>
        <w:t>An</w:t>
      </w:r>
      <w:proofErr w:type="gramEnd"/>
      <w:r w:rsidRPr="00DC4F42">
        <w:rPr>
          <w:i/>
          <w:iCs/>
          <w:szCs w:val="24"/>
        </w:rPr>
        <w:t xml:space="preserve"> Active Approach</w:t>
      </w:r>
      <w:r w:rsidRPr="00DC4F42">
        <w:rPr>
          <w:szCs w:val="24"/>
        </w:rPr>
        <w:t xml:space="preserve">. (75 minute workshop.)  Project </w:t>
      </w:r>
      <w:proofErr w:type="spellStart"/>
      <w:r w:rsidRPr="00DC4F42">
        <w:rPr>
          <w:szCs w:val="24"/>
        </w:rPr>
        <w:t>NExT</w:t>
      </w:r>
      <w:proofErr w:type="spellEnd"/>
      <w:r w:rsidRPr="00DC4F42">
        <w:rPr>
          <w:szCs w:val="24"/>
        </w:rPr>
        <w:t xml:space="preserve"> Workshop.  </w:t>
      </w:r>
      <w:proofErr w:type="spellStart"/>
      <w:r w:rsidRPr="00DC4F42">
        <w:rPr>
          <w:szCs w:val="24"/>
        </w:rPr>
        <w:t>Mathfest</w:t>
      </w:r>
      <w:proofErr w:type="spellEnd"/>
      <w:r w:rsidRPr="00DC4F42">
        <w:rPr>
          <w:szCs w:val="24"/>
        </w:rPr>
        <w:t>.  Madison, WI, August, 2008.</w:t>
      </w:r>
    </w:p>
    <w:p w:rsidR="00410D6A" w:rsidRPr="00DC4F42" w:rsidRDefault="00410D6A" w:rsidP="00DC4F42">
      <w:pPr>
        <w:numPr>
          <w:ilvl w:val="0"/>
          <w:numId w:val="6"/>
        </w:numPr>
        <w:rPr>
          <w:szCs w:val="24"/>
        </w:rPr>
      </w:pPr>
      <w:r w:rsidRPr="00DC4F42">
        <w:rPr>
          <w:szCs w:val="24"/>
        </w:rPr>
        <w:t>Invited Presenter:  PREP Workshop on Teaching Proof through Inquiry-Based Learning; Austin, TX.  June, 2008.</w:t>
      </w:r>
    </w:p>
    <w:p w:rsidR="00CC0029" w:rsidRPr="00DC4F42" w:rsidRDefault="0011223A" w:rsidP="00DC4F42">
      <w:pPr>
        <w:numPr>
          <w:ilvl w:val="0"/>
          <w:numId w:val="6"/>
        </w:numPr>
        <w:rPr>
          <w:szCs w:val="24"/>
        </w:rPr>
      </w:pPr>
      <w:r w:rsidRPr="00DC4F42">
        <w:rPr>
          <w:szCs w:val="24"/>
        </w:rPr>
        <w:t>Plenary</w:t>
      </w:r>
      <w:r w:rsidR="00CC0029" w:rsidRPr="00DC4F42">
        <w:rPr>
          <w:szCs w:val="24"/>
        </w:rPr>
        <w:t xml:space="preserve"> Address: </w:t>
      </w:r>
      <w:r w:rsidR="00CC0029" w:rsidRPr="00DC4F42">
        <w:rPr>
          <w:i/>
          <w:iCs/>
          <w:szCs w:val="24"/>
        </w:rPr>
        <w:t>Building Bridges</w:t>
      </w:r>
      <w:r w:rsidR="00CC0029" w:rsidRPr="00DC4F42">
        <w:rPr>
          <w:szCs w:val="24"/>
        </w:rPr>
        <w:t>.  Legacy of RL Moore Conference. Austin, TX, April, 2007.</w:t>
      </w:r>
    </w:p>
    <w:p w:rsidR="00CC0029" w:rsidRPr="00DC4F42" w:rsidRDefault="00CC0029" w:rsidP="00DC4F42">
      <w:pPr>
        <w:numPr>
          <w:ilvl w:val="0"/>
          <w:numId w:val="6"/>
        </w:numPr>
        <w:rPr>
          <w:szCs w:val="24"/>
        </w:rPr>
      </w:pPr>
      <w:r w:rsidRPr="00DC4F42">
        <w:rPr>
          <w:i/>
          <w:szCs w:val="24"/>
        </w:rPr>
        <w:t>Teaching Students to Write Proofs</w:t>
      </w:r>
      <w:r w:rsidRPr="00DC4F42">
        <w:rPr>
          <w:szCs w:val="24"/>
        </w:rPr>
        <w:t xml:space="preserve">.  (75 minute workshop.)  Project </w:t>
      </w:r>
      <w:proofErr w:type="spellStart"/>
      <w:r w:rsidRPr="00DC4F42">
        <w:rPr>
          <w:szCs w:val="24"/>
        </w:rPr>
        <w:t>NExT</w:t>
      </w:r>
      <w:proofErr w:type="spellEnd"/>
      <w:r w:rsidRPr="00DC4F42">
        <w:rPr>
          <w:szCs w:val="24"/>
        </w:rPr>
        <w:t xml:space="preserve"> Workshop.  </w:t>
      </w:r>
      <w:proofErr w:type="spellStart"/>
      <w:r w:rsidRPr="00DC4F42">
        <w:rPr>
          <w:szCs w:val="24"/>
        </w:rPr>
        <w:t>Mathfest</w:t>
      </w:r>
      <w:proofErr w:type="spellEnd"/>
      <w:r w:rsidRPr="00DC4F42">
        <w:rPr>
          <w:szCs w:val="24"/>
        </w:rPr>
        <w:t>.  San Jose, CA, August, 2007.</w:t>
      </w:r>
    </w:p>
    <w:p w:rsidR="00B75D04" w:rsidRPr="00DC4F42" w:rsidRDefault="00B75D04" w:rsidP="00DC4F42">
      <w:pPr>
        <w:rPr>
          <w:szCs w:val="24"/>
        </w:rPr>
      </w:pPr>
    </w:p>
    <w:p w:rsidR="00B11158" w:rsidRPr="00DC4F42" w:rsidRDefault="00FA62A8" w:rsidP="00DC4F42">
      <w:pPr>
        <w:jc w:val="center"/>
        <w:rPr>
          <w:b/>
          <w:szCs w:val="24"/>
        </w:rPr>
      </w:pPr>
      <w:r w:rsidRPr="00DC4F42">
        <w:rPr>
          <w:b/>
          <w:szCs w:val="24"/>
        </w:rPr>
        <w:t xml:space="preserve">NSF </w:t>
      </w:r>
      <w:r w:rsidR="00B11158" w:rsidRPr="00DC4F42">
        <w:rPr>
          <w:b/>
          <w:szCs w:val="24"/>
        </w:rPr>
        <w:t>Grants</w:t>
      </w:r>
    </w:p>
    <w:p w:rsidR="00FA62A8" w:rsidRPr="00DC4F42" w:rsidRDefault="00FA62A8" w:rsidP="00DC4F42">
      <w:pPr>
        <w:jc w:val="center"/>
        <w:rPr>
          <w:b/>
          <w:szCs w:val="24"/>
        </w:rPr>
      </w:pPr>
    </w:p>
    <w:p w:rsidR="00FA62A8" w:rsidRPr="00DC4F42" w:rsidRDefault="00B11158" w:rsidP="00DC4F42">
      <w:pPr>
        <w:ind w:left="720" w:hanging="720"/>
        <w:rPr>
          <w:szCs w:val="24"/>
        </w:rPr>
      </w:pPr>
      <w:r w:rsidRPr="00DC4F42">
        <w:rPr>
          <w:szCs w:val="24"/>
        </w:rPr>
        <w:t xml:space="preserve">National Science Foundation, </w:t>
      </w:r>
      <w:r w:rsidR="00FA62A8" w:rsidRPr="00DC4F42">
        <w:rPr>
          <w:szCs w:val="24"/>
        </w:rPr>
        <w:t xml:space="preserve">TUES, $364,925; Co-PI; </w:t>
      </w:r>
      <w:r w:rsidRPr="00DC4F42">
        <w:rPr>
          <w:szCs w:val="24"/>
        </w:rPr>
        <w:t>Collaborative Research: Supporting Pedagogical Innovation for a Generation of Transformation via Inquiry-Based Learning</w:t>
      </w:r>
      <w:r w:rsidR="00FA62A8" w:rsidRPr="00DC4F42">
        <w:rPr>
          <w:szCs w:val="24"/>
        </w:rPr>
        <w:t xml:space="preserve"> in Mathematics, 2013-1015. </w:t>
      </w:r>
    </w:p>
    <w:p w:rsidR="00B11158" w:rsidRPr="00DC4F42" w:rsidRDefault="00FA62A8" w:rsidP="00DC4F42">
      <w:pPr>
        <w:ind w:left="720" w:hanging="720"/>
        <w:rPr>
          <w:szCs w:val="24"/>
        </w:rPr>
      </w:pPr>
      <w:r w:rsidRPr="00DC4F42">
        <w:rPr>
          <w:szCs w:val="24"/>
        </w:rPr>
        <w:t xml:space="preserve">National Science Foundation, DUE, $149,804; Co-PI; Undergraduate Curriculum Guide for the Mathematical Sciences, 2012-2015. </w:t>
      </w:r>
      <w:r w:rsidRPr="00DC4F42">
        <w:rPr>
          <w:szCs w:val="24"/>
        </w:rPr>
        <w:br/>
      </w:r>
    </w:p>
    <w:p w:rsidR="00B75D04" w:rsidRPr="00DC4F42" w:rsidRDefault="00B75D04" w:rsidP="00DC4F42">
      <w:pPr>
        <w:jc w:val="center"/>
        <w:rPr>
          <w:szCs w:val="24"/>
        </w:rPr>
      </w:pPr>
      <w:r w:rsidRPr="00DC4F42">
        <w:rPr>
          <w:b/>
          <w:szCs w:val="24"/>
        </w:rPr>
        <w:t>Lectures and Professional Talks</w:t>
      </w:r>
    </w:p>
    <w:p w:rsidR="00B75D04" w:rsidRPr="00DC4F42" w:rsidRDefault="00B75D04" w:rsidP="00DC4F42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F41E6A" w:rsidRPr="00DC4F42" w:rsidRDefault="00F41E6A" w:rsidP="00DC4F42">
      <w:pPr>
        <w:pStyle w:val="Level1"/>
        <w:numPr>
          <w:ilvl w:val="0"/>
          <w:numId w:val="6"/>
        </w:numPr>
        <w:tabs>
          <w:tab w:val="left" w:pos="-1440"/>
        </w:tabs>
        <w:rPr>
          <w:szCs w:val="24"/>
        </w:rPr>
      </w:pPr>
      <w:r w:rsidRPr="00DC4F42">
        <w:rPr>
          <w:i/>
          <w:szCs w:val="24"/>
        </w:rPr>
        <w:t>Books of Sand</w:t>
      </w:r>
      <w:r w:rsidRPr="00DC4F42">
        <w:rPr>
          <w:szCs w:val="24"/>
        </w:rPr>
        <w:t>.  Hendrix College, October, 2011.</w:t>
      </w:r>
    </w:p>
    <w:p w:rsidR="00A6487D" w:rsidRPr="00DC4F42" w:rsidRDefault="00A6487D" w:rsidP="00DC4F42">
      <w:pPr>
        <w:pStyle w:val="Level1"/>
        <w:numPr>
          <w:ilvl w:val="0"/>
          <w:numId w:val="6"/>
        </w:numPr>
        <w:tabs>
          <w:tab w:val="left" w:pos="-1440"/>
        </w:tabs>
        <w:rPr>
          <w:szCs w:val="24"/>
        </w:rPr>
      </w:pPr>
      <w:r w:rsidRPr="00DC4F42">
        <w:rPr>
          <w:i/>
          <w:szCs w:val="24"/>
        </w:rPr>
        <w:t>Books of Sand</w:t>
      </w:r>
      <w:r w:rsidRPr="00DC4F42">
        <w:rPr>
          <w:szCs w:val="24"/>
        </w:rPr>
        <w:t>.  Slippery Rock University, April</w:t>
      </w:r>
      <w:r w:rsidR="00F41E6A" w:rsidRPr="00DC4F42">
        <w:rPr>
          <w:szCs w:val="24"/>
        </w:rPr>
        <w:t>,</w:t>
      </w:r>
      <w:r w:rsidRPr="00DC4F42">
        <w:rPr>
          <w:szCs w:val="24"/>
        </w:rPr>
        <w:t xml:space="preserve"> 2011.</w:t>
      </w:r>
    </w:p>
    <w:p w:rsidR="008D5263" w:rsidRPr="00DC4F42" w:rsidRDefault="008D5263" w:rsidP="00DC4F42">
      <w:pPr>
        <w:pStyle w:val="Level1"/>
        <w:numPr>
          <w:ilvl w:val="0"/>
          <w:numId w:val="6"/>
        </w:numPr>
        <w:tabs>
          <w:tab w:val="left" w:pos="-1440"/>
        </w:tabs>
        <w:rPr>
          <w:szCs w:val="24"/>
        </w:rPr>
      </w:pPr>
      <w:r w:rsidRPr="00DC4F42">
        <w:rPr>
          <w:i/>
          <w:iCs/>
          <w:szCs w:val="24"/>
        </w:rPr>
        <w:t>Zeroing in on the Implicit Function Theorem</w:t>
      </w:r>
      <w:r w:rsidRPr="00DC4F42">
        <w:rPr>
          <w:szCs w:val="24"/>
        </w:rPr>
        <w:t>.  College of Wooster, October, 2007.</w:t>
      </w:r>
    </w:p>
    <w:p w:rsidR="008D5263" w:rsidRPr="00DC4F42" w:rsidRDefault="008D5263" w:rsidP="00DC4F42">
      <w:pPr>
        <w:pStyle w:val="Level1"/>
        <w:numPr>
          <w:ilvl w:val="0"/>
          <w:numId w:val="6"/>
        </w:numPr>
        <w:tabs>
          <w:tab w:val="left" w:pos="-1440"/>
        </w:tabs>
        <w:rPr>
          <w:szCs w:val="24"/>
        </w:rPr>
      </w:pPr>
      <w:r w:rsidRPr="00DC4F42">
        <w:rPr>
          <w:i/>
          <w:iCs/>
          <w:szCs w:val="24"/>
        </w:rPr>
        <w:t>Zeroing in on the Implicit Function Theorem</w:t>
      </w:r>
      <w:r w:rsidRPr="00DC4F42">
        <w:rPr>
          <w:szCs w:val="24"/>
        </w:rPr>
        <w:t>.  Oberlin College, March, 2007.</w:t>
      </w:r>
    </w:p>
    <w:p w:rsidR="008D5263" w:rsidRPr="00DC4F42" w:rsidRDefault="008D5263" w:rsidP="00DC4F42">
      <w:pPr>
        <w:pStyle w:val="Level1"/>
        <w:tabs>
          <w:tab w:val="left" w:pos="-1440"/>
        </w:tabs>
        <w:ind w:left="0" w:firstLine="0"/>
        <w:rPr>
          <w:iCs/>
          <w:szCs w:val="24"/>
        </w:rPr>
      </w:pPr>
    </w:p>
    <w:p w:rsidR="00FA5422" w:rsidRPr="00DC4F42" w:rsidRDefault="00FA5422" w:rsidP="00DC4F42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B83456" w:rsidRPr="00DC4F42" w:rsidRDefault="00B83456" w:rsidP="00DC4F42">
      <w:pPr>
        <w:pStyle w:val="Level1"/>
        <w:tabs>
          <w:tab w:val="left" w:pos="-1440"/>
        </w:tabs>
        <w:ind w:left="0" w:firstLine="0"/>
        <w:jc w:val="center"/>
        <w:rPr>
          <w:b/>
          <w:szCs w:val="24"/>
        </w:rPr>
      </w:pPr>
      <w:r w:rsidRPr="00DC4F42">
        <w:rPr>
          <w:b/>
          <w:szCs w:val="24"/>
        </w:rPr>
        <w:t>Attendance at Professional Meetings</w:t>
      </w:r>
    </w:p>
    <w:p w:rsidR="00B83456" w:rsidRPr="00DC4F42" w:rsidRDefault="00B83456" w:rsidP="00DC4F42">
      <w:pPr>
        <w:pStyle w:val="Level1"/>
        <w:tabs>
          <w:tab w:val="left" w:pos="-1440"/>
        </w:tabs>
        <w:ind w:left="0" w:firstLine="0"/>
        <w:jc w:val="center"/>
        <w:rPr>
          <w:b/>
          <w:szCs w:val="24"/>
        </w:rPr>
      </w:pPr>
    </w:p>
    <w:p w:rsidR="0034585A" w:rsidRPr="00DC4F42" w:rsidRDefault="00B83456" w:rsidP="00DC4F42">
      <w:pPr>
        <w:pStyle w:val="Level1"/>
        <w:numPr>
          <w:ilvl w:val="0"/>
          <w:numId w:val="7"/>
        </w:numPr>
        <w:tabs>
          <w:tab w:val="left" w:pos="-1440"/>
        </w:tabs>
        <w:rPr>
          <w:szCs w:val="24"/>
        </w:rPr>
      </w:pPr>
      <w:proofErr w:type="spellStart"/>
      <w:r w:rsidRPr="00DC4F42">
        <w:rPr>
          <w:b/>
          <w:szCs w:val="24"/>
        </w:rPr>
        <w:t>Mathfest</w:t>
      </w:r>
      <w:proofErr w:type="spellEnd"/>
      <w:r w:rsidRPr="00DC4F42">
        <w:rPr>
          <w:szCs w:val="24"/>
        </w:rPr>
        <w:t xml:space="preserve">---National MAA meeting; (August) </w:t>
      </w:r>
      <w:r w:rsidR="00897A7F">
        <w:rPr>
          <w:szCs w:val="24"/>
        </w:rPr>
        <w:t xml:space="preserve">Portland, OR; 2014. </w:t>
      </w:r>
      <w:r w:rsidR="0034585A" w:rsidRPr="00DC4F42">
        <w:rPr>
          <w:szCs w:val="24"/>
        </w:rPr>
        <w:t xml:space="preserve">Hartford, CT; 2013. </w:t>
      </w:r>
      <w:r w:rsidR="007F569A" w:rsidRPr="00DC4F42">
        <w:rPr>
          <w:szCs w:val="24"/>
        </w:rPr>
        <w:t xml:space="preserve">Madison, WI; 2012.  </w:t>
      </w:r>
      <w:r w:rsidRPr="00DC4F42">
        <w:rPr>
          <w:szCs w:val="24"/>
        </w:rPr>
        <w:t>Lexington, KY; 2011. Pittsburgh, PA; 2010. Portland, OR; 2009. Madison, WI; 2008. San Jose, CA</w:t>
      </w:r>
      <w:r w:rsidR="004B4F2E" w:rsidRPr="00DC4F42">
        <w:rPr>
          <w:szCs w:val="24"/>
        </w:rPr>
        <w:t>; 2007</w:t>
      </w:r>
      <w:r w:rsidRPr="00DC4F42">
        <w:rPr>
          <w:szCs w:val="24"/>
        </w:rPr>
        <w:t xml:space="preserve">. </w:t>
      </w:r>
    </w:p>
    <w:p w:rsidR="004B4F2E" w:rsidRPr="00DC4F42" w:rsidRDefault="00B83456" w:rsidP="00DC4F42">
      <w:pPr>
        <w:pStyle w:val="Level1"/>
        <w:numPr>
          <w:ilvl w:val="0"/>
          <w:numId w:val="7"/>
        </w:numPr>
        <w:tabs>
          <w:tab w:val="left" w:pos="-1440"/>
        </w:tabs>
        <w:rPr>
          <w:szCs w:val="24"/>
        </w:rPr>
      </w:pPr>
      <w:r w:rsidRPr="00DC4F42">
        <w:rPr>
          <w:b/>
          <w:szCs w:val="24"/>
        </w:rPr>
        <w:t>National Joint Mathematics Meetings</w:t>
      </w:r>
      <w:proofErr w:type="gramStart"/>
      <w:r w:rsidRPr="00DC4F42">
        <w:rPr>
          <w:szCs w:val="24"/>
        </w:rPr>
        <w:t>;  (</w:t>
      </w:r>
      <w:proofErr w:type="gramEnd"/>
      <w:r w:rsidRPr="00DC4F42">
        <w:rPr>
          <w:szCs w:val="24"/>
        </w:rPr>
        <w:t xml:space="preserve">January)  </w:t>
      </w:r>
      <w:r w:rsidR="00897A7F">
        <w:rPr>
          <w:szCs w:val="24"/>
        </w:rPr>
        <w:t xml:space="preserve">San </w:t>
      </w:r>
      <w:proofErr w:type="spellStart"/>
      <w:r w:rsidR="00897A7F">
        <w:rPr>
          <w:szCs w:val="24"/>
        </w:rPr>
        <w:t>Antonio,TX</w:t>
      </w:r>
      <w:proofErr w:type="spellEnd"/>
      <w:r w:rsidR="00897A7F">
        <w:rPr>
          <w:szCs w:val="24"/>
        </w:rPr>
        <w:t xml:space="preserve">; 2015. Baltimore, MD; 2014. </w:t>
      </w:r>
      <w:r w:rsidR="004B4F2E" w:rsidRPr="00DC4F42">
        <w:rPr>
          <w:szCs w:val="24"/>
        </w:rPr>
        <w:t xml:space="preserve">Boston, MA; 2012. New Orleans, LA; 2011. </w:t>
      </w:r>
      <w:r w:rsidR="00FD30B1" w:rsidRPr="00DC4F42">
        <w:rPr>
          <w:szCs w:val="24"/>
        </w:rPr>
        <w:t xml:space="preserve">San Francisco, CA; </w:t>
      </w:r>
      <w:r w:rsidR="004B4F2E" w:rsidRPr="00DC4F42">
        <w:rPr>
          <w:szCs w:val="24"/>
        </w:rPr>
        <w:t>2010</w:t>
      </w:r>
      <w:r w:rsidRPr="00DC4F42">
        <w:rPr>
          <w:szCs w:val="24"/>
        </w:rPr>
        <w:t>.  Washington, DC</w:t>
      </w:r>
      <w:r w:rsidR="00FD30B1" w:rsidRPr="00DC4F42">
        <w:rPr>
          <w:szCs w:val="24"/>
        </w:rPr>
        <w:t>;</w:t>
      </w:r>
      <w:r w:rsidRPr="00DC4F42">
        <w:rPr>
          <w:szCs w:val="24"/>
        </w:rPr>
        <w:t xml:space="preserve"> 2009. San Diego, CA</w:t>
      </w:r>
      <w:r w:rsidR="00FD30B1" w:rsidRPr="00DC4F42">
        <w:rPr>
          <w:szCs w:val="24"/>
        </w:rPr>
        <w:t>;</w:t>
      </w:r>
      <w:r w:rsidRPr="00DC4F42">
        <w:rPr>
          <w:szCs w:val="24"/>
        </w:rPr>
        <w:t xml:space="preserve"> 2008. New Orleans, </w:t>
      </w:r>
      <w:r w:rsidR="00FD30B1" w:rsidRPr="00DC4F42">
        <w:rPr>
          <w:szCs w:val="24"/>
        </w:rPr>
        <w:t>LA;</w:t>
      </w:r>
      <w:r w:rsidRPr="00DC4F42">
        <w:rPr>
          <w:szCs w:val="24"/>
        </w:rPr>
        <w:t xml:space="preserve"> 2007.  </w:t>
      </w:r>
    </w:p>
    <w:p w:rsidR="004B4F2E" w:rsidRPr="00DC4F42" w:rsidRDefault="00B83456" w:rsidP="00DC4F42">
      <w:pPr>
        <w:pStyle w:val="Level1"/>
        <w:numPr>
          <w:ilvl w:val="0"/>
          <w:numId w:val="8"/>
        </w:numPr>
        <w:tabs>
          <w:tab w:val="left" w:pos="-1440"/>
        </w:tabs>
        <w:rPr>
          <w:szCs w:val="24"/>
        </w:rPr>
      </w:pPr>
      <w:r w:rsidRPr="00DC4F42">
        <w:rPr>
          <w:b/>
          <w:szCs w:val="24"/>
        </w:rPr>
        <w:t>Legacy of RL Moore Conference</w:t>
      </w:r>
      <w:r w:rsidRPr="00DC4F42">
        <w:rPr>
          <w:szCs w:val="24"/>
        </w:rPr>
        <w:t xml:space="preserve">; </w:t>
      </w:r>
      <w:r w:rsidR="00897A7F">
        <w:rPr>
          <w:szCs w:val="24"/>
        </w:rPr>
        <w:t xml:space="preserve">Denver, CO; June 2104.  </w:t>
      </w:r>
      <w:r w:rsidR="004B4F2E" w:rsidRPr="00DC4F42">
        <w:rPr>
          <w:szCs w:val="24"/>
        </w:rPr>
        <w:t xml:space="preserve">Austin, TX; June 2013.  Austin, TX; June 2012. </w:t>
      </w:r>
      <w:r w:rsidRPr="00DC4F42">
        <w:rPr>
          <w:szCs w:val="24"/>
        </w:rPr>
        <w:t xml:space="preserve">Washington, DC; June, 2011. </w:t>
      </w:r>
      <w:r w:rsidR="004B4F2E" w:rsidRPr="00DC4F42">
        <w:rPr>
          <w:szCs w:val="24"/>
        </w:rPr>
        <w:t xml:space="preserve"> Austin, TX;</w:t>
      </w:r>
      <w:r w:rsidRPr="00DC4F42">
        <w:rPr>
          <w:szCs w:val="24"/>
        </w:rPr>
        <w:t xml:space="preserve"> July 2009. </w:t>
      </w:r>
      <w:r w:rsidR="004B4F2E" w:rsidRPr="00DC4F42">
        <w:rPr>
          <w:szCs w:val="24"/>
        </w:rPr>
        <w:t>Austin, TX;</w:t>
      </w:r>
      <w:r w:rsidRPr="00DC4F42">
        <w:rPr>
          <w:szCs w:val="24"/>
        </w:rPr>
        <w:t xml:space="preserve"> April, 2007.</w:t>
      </w:r>
    </w:p>
    <w:p w:rsidR="004B4F2E" w:rsidRPr="00DC4F42" w:rsidRDefault="00B83456" w:rsidP="00DC4F42">
      <w:pPr>
        <w:pStyle w:val="Level1"/>
        <w:numPr>
          <w:ilvl w:val="0"/>
          <w:numId w:val="7"/>
        </w:numPr>
        <w:tabs>
          <w:tab w:val="left" w:pos="-1440"/>
        </w:tabs>
        <w:rPr>
          <w:szCs w:val="24"/>
        </w:rPr>
      </w:pPr>
      <w:r w:rsidRPr="00DC4F42">
        <w:rPr>
          <w:b/>
          <w:szCs w:val="24"/>
        </w:rPr>
        <w:t>Ohio Section (MAA) Meeting</w:t>
      </w:r>
      <w:r w:rsidRPr="00DC4F42">
        <w:rPr>
          <w:szCs w:val="24"/>
        </w:rPr>
        <w:t xml:space="preserve">s; </w:t>
      </w:r>
      <w:r w:rsidR="004B4F2E" w:rsidRPr="00DC4F42">
        <w:rPr>
          <w:szCs w:val="24"/>
        </w:rPr>
        <w:t xml:space="preserve">October, 2013. </w:t>
      </w:r>
      <w:r w:rsidR="008066A9" w:rsidRPr="00DC4F42">
        <w:rPr>
          <w:szCs w:val="24"/>
        </w:rPr>
        <w:t>March, 2010. October, 2009.</w:t>
      </w:r>
      <w:r w:rsidRPr="00DC4F42">
        <w:rPr>
          <w:szCs w:val="24"/>
        </w:rPr>
        <w:t xml:space="preserve"> April, 2009.  April, 2008.  October, 2007. April, 2007. </w:t>
      </w:r>
    </w:p>
    <w:p w:rsidR="00F17A64" w:rsidRPr="00DC4F42" w:rsidRDefault="00F17A64" w:rsidP="00DC4F42">
      <w:pPr>
        <w:pStyle w:val="Level1"/>
        <w:numPr>
          <w:ilvl w:val="0"/>
          <w:numId w:val="7"/>
        </w:numPr>
        <w:tabs>
          <w:tab w:val="left" w:pos="-1440"/>
        </w:tabs>
        <w:rPr>
          <w:szCs w:val="24"/>
        </w:rPr>
      </w:pPr>
      <w:r w:rsidRPr="00DC4F42">
        <w:rPr>
          <w:b/>
          <w:szCs w:val="24"/>
        </w:rPr>
        <w:t>National Conference for Undergraduate Women in Mathematics</w:t>
      </w:r>
      <w:r w:rsidR="00D27E9E" w:rsidRPr="00DC4F42">
        <w:rPr>
          <w:szCs w:val="24"/>
        </w:rPr>
        <w:t>; University</w:t>
      </w:r>
      <w:r w:rsidRPr="00DC4F42">
        <w:rPr>
          <w:szCs w:val="24"/>
        </w:rPr>
        <w:t xml:space="preserve"> of Nebraska-Lincoln;   Lincoln, NE; January, 2010.  </w:t>
      </w:r>
    </w:p>
    <w:p w:rsidR="00C90572" w:rsidRPr="00DC4F42" w:rsidRDefault="00C90572" w:rsidP="00DC4F42">
      <w:pPr>
        <w:jc w:val="center"/>
        <w:rPr>
          <w:szCs w:val="24"/>
        </w:rPr>
      </w:pPr>
      <w:r w:rsidRPr="00DC4F42">
        <w:rPr>
          <w:b/>
          <w:szCs w:val="24"/>
        </w:rPr>
        <w:t>Collegiate Citizenship</w:t>
      </w:r>
      <w:r w:rsidRPr="00DC4F42">
        <w:rPr>
          <w:b/>
          <w:szCs w:val="24"/>
        </w:rPr>
        <w:br/>
      </w:r>
    </w:p>
    <w:p w:rsidR="00C90572" w:rsidRPr="00DC4F42" w:rsidRDefault="00C90572" w:rsidP="00DC4F42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proofErr w:type="gramStart"/>
      <w:r w:rsidRPr="00DC4F42">
        <w:rPr>
          <w:b/>
          <w:szCs w:val="24"/>
        </w:rPr>
        <w:t>Faculty Governance.</w:t>
      </w:r>
      <w:proofErr w:type="gramEnd"/>
    </w:p>
    <w:p w:rsidR="00C90572" w:rsidRPr="00DC4F42" w:rsidRDefault="00C90572" w:rsidP="00DC4F42">
      <w:pPr>
        <w:pStyle w:val="Level1"/>
        <w:numPr>
          <w:ilvl w:val="0"/>
          <w:numId w:val="17"/>
        </w:numPr>
        <w:tabs>
          <w:tab w:val="left" w:pos="-1440"/>
        </w:tabs>
        <w:rPr>
          <w:szCs w:val="24"/>
        </w:rPr>
      </w:pPr>
      <w:r w:rsidRPr="00DC4F42">
        <w:rPr>
          <w:szCs w:val="24"/>
        </w:rPr>
        <w:t>Co-chair</w:t>
      </w:r>
      <w:proofErr w:type="gramStart"/>
      <w:r w:rsidRPr="00DC4F42">
        <w:rPr>
          <w:szCs w:val="24"/>
        </w:rPr>
        <w:t>;  Curricular</w:t>
      </w:r>
      <w:proofErr w:type="gramEnd"/>
      <w:r w:rsidRPr="00DC4F42">
        <w:rPr>
          <w:szCs w:val="24"/>
        </w:rPr>
        <w:t xml:space="preserve"> Essentials Committee, Spring, 2013.  </w:t>
      </w:r>
    </w:p>
    <w:p w:rsidR="00C90572" w:rsidRPr="00DC4F42" w:rsidRDefault="00C90572" w:rsidP="00DC4F42">
      <w:pPr>
        <w:pStyle w:val="Level1"/>
        <w:numPr>
          <w:ilvl w:val="0"/>
          <w:numId w:val="17"/>
        </w:numPr>
        <w:tabs>
          <w:tab w:val="left" w:pos="-1440"/>
        </w:tabs>
        <w:rPr>
          <w:szCs w:val="24"/>
        </w:rPr>
      </w:pPr>
      <w:r w:rsidRPr="00DC4F42">
        <w:rPr>
          <w:szCs w:val="24"/>
        </w:rPr>
        <w:t>Tenure and Promotion Committee. Member:  2006-2007.  Chair:  2007-2009.</w:t>
      </w:r>
    </w:p>
    <w:p w:rsidR="00C90572" w:rsidRPr="00DC4F42" w:rsidRDefault="00C90572" w:rsidP="00DC4F42">
      <w:pPr>
        <w:pStyle w:val="Level1"/>
        <w:numPr>
          <w:ilvl w:val="0"/>
          <w:numId w:val="17"/>
        </w:numPr>
        <w:tabs>
          <w:tab w:val="left" w:pos="-1440"/>
        </w:tabs>
        <w:rPr>
          <w:szCs w:val="24"/>
        </w:rPr>
      </w:pPr>
      <w:r w:rsidRPr="00DC4F42">
        <w:rPr>
          <w:szCs w:val="24"/>
        </w:rPr>
        <w:t xml:space="preserve">Member:  working group on the Curricular Essential “Oral Expression.”  Summer, 2012.  </w:t>
      </w:r>
    </w:p>
    <w:p w:rsidR="00C90572" w:rsidRPr="00DC4F42" w:rsidRDefault="00C90572" w:rsidP="00DC4F42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C90572" w:rsidRPr="00DC4F42" w:rsidRDefault="00C90572" w:rsidP="00DC4F42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proofErr w:type="gramStart"/>
      <w:r w:rsidRPr="00DC4F42">
        <w:rPr>
          <w:b/>
          <w:szCs w:val="24"/>
        </w:rPr>
        <w:t>Mathematics Department Service.</w:t>
      </w:r>
      <w:proofErr w:type="gramEnd"/>
    </w:p>
    <w:p w:rsidR="00C90572" w:rsidRPr="00DC4F42" w:rsidRDefault="00C90572" w:rsidP="00DC4F42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:rsidR="00C90572" w:rsidRDefault="00C90572" w:rsidP="00DC4F42">
      <w:pPr>
        <w:pStyle w:val="Level1"/>
        <w:numPr>
          <w:ilvl w:val="0"/>
          <w:numId w:val="18"/>
        </w:numPr>
        <w:tabs>
          <w:tab w:val="left" w:pos="-1440"/>
        </w:tabs>
        <w:rPr>
          <w:szCs w:val="24"/>
        </w:rPr>
      </w:pPr>
      <w:r w:rsidRPr="00DC4F42">
        <w:rPr>
          <w:szCs w:val="24"/>
        </w:rPr>
        <w:t>Department Chair. 2012-</w:t>
      </w:r>
      <w:r w:rsidR="00AF42EC">
        <w:rPr>
          <w:szCs w:val="24"/>
        </w:rPr>
        <w:t>2014</w:t>
      </w:r>
      <w:r w:rsidRPr="00DC4F42">
        <w:rPr>
          <w:szCs w:val="24"/>
        </w:rPr>
        <w:t>.</w:t>
      </w:r>
    </w:p>
    <w:p w:rsidR="00AF42EC" w:rsidRDefault="00AF42EC" w:rsidP="00DC4F42">
      <w:pPr>
        <w:pStyle w:val="Level1"/>
        <w:numPr>
          <w:ilvl w:val="0"/>
          <w:numId w:val="18"/>
        </w:numPr>
        <w:tabs>
          <w:tab w:val="left" w:pos="-1440"/>
        </w:tabs>
        <w:rPr>
          <w:szCs w:val="24"/>
        </w:rPr>
      </w:pPr>
      <w:r>
        <w:rPr>
          <w:szCs w:val="24"/>
        </w:rPr>
        <w:t>Organizer:  Small Colleges’ Speakers Circuit. 2014-2015.</w:t>
      </w:r>
    </w:p>
    <w:p w:rsidR="00AF42EC" w:rsidRPr="00DC4F42" w:rsidRDefault="00AF42EC" w:rsidP="00DC4F42">
      <w:pPr>
        <w:pStyle w:val="Level1"/>
        <w:numPr>
          <w:ilvl w:val="0"/>
          <w:numId w:val="18"/>
        </w:numPr>
        <w:tabs>
          <w:tab w:val="left" w:pos="-1440"/>
        </w:tabs>
        <w:rPr>
          <w:szCs w:val="24"/>
        </w:rPr>
      </w:pPr>
      <w:r>
        <w:rPr>
          <w:szCs w:val="24"/>
        </w:rPr>
        <w:t>Organizer:  Four College Competition. Ongoing.</w:t>
      </w:r>
    </w:p>
    <w:p w:rsidR="00C90572" w:rsidRPr="00DC4F42" w:rsidRDefault="00C90572" w:rsidP="00DC4F42">
      <w:pPr>
        <w:pStyle w:val="Level2"/>
        <w:numPr>
          <w:ilvl w:val="0"/>
          <w:numId w:val="20"/>
        </w:numPr>
        <w:tabs>
          <w:tab w:val="left" w:pos="-1440"/>
        </w:tabs>
        <w:rPr>
          <w:szCs w:val="24"/>
        </w:rPr>
      </w:pPr>
      <w:r w:rsidRPr="00DC4F42">
        <w:rPr>
          <w:szCs w:val="24"/>
        </w:rPr>
        <w:t xml:space="preserve">Organized a student trip to NCUWM; Lincoln, NE.  January, 2010.  </w:t>
      </w:r>
    </w:p>
    <w:p w:rsidR="00C90572" w:rsidRPr="00DC4F42" w:rsidRDefault="00C90572" w:rsidP="00DC4F42">
      <w:pPr>
        <w:pStyle w:val="Level2"/>
        <w:numPr>
          <w:ilvl w:val="0"/>
          <w:numId w:val="20"/>
        </w:numPr>
        <w:tabs>
          <w:tab w:val="left" w:pos="-1440"/>
        </w:tabs>
        <w:rPr>
          <w:szCs w:val="24"/>
        </w:rPr>
      </w:pPr>
      <w:r w:rsidRPr="00DC4F42">
        <w:rPr>
          <w:szCs w:val="24"/>
        </w:rPr>
        <w:t xml:space="preserve">Organized student trips to Ohio Section meetings.  Spring, 2007 and </w:t>
      </w:r>
      <w:proofErr w:type="gramStart"/>
      <w:r w:rsidRPr="00DC4F42">
        <w:rPr>
          <w:szCs w:val="24"/>
        </w:rPr>
        <w:t>Spring</w:t>
      </w:r>
      <w:proofErr w:type="gramEnd"/>
      <w:r w:rsidRPr="00DC4F42">
        <w:rPr>
          <w:szCs w:val="24"/>
        </w:rPr>
        <w:t>, 2008.</w:t>
      </w:r>
    </w:p>
    <w:p w:rsidR="00C90572" w:rsidRPr="00DC4F42" w:rsidRDefault="00C90572" w:rsidP="00DC4F42">
      <w:pPr>
        <w:pStyle w:val="Level2"/>
        <w:numPr>
          <w:ilvl w:val="0"/>
          <w:numId w:val="22"/>
        </w:numPr>
        <w:tabs>
          <w:tab w:val="left" w:pos="-1440"/>
        </w:tabs>
        <w:rPr>
          <w:szCs w:val="24"/>
        </w:rPr>
      </w:pPr>
      <w:r w:rsidRPr="00DC4F42">
        <w:rPr>
          <w:szCs w:val="24"/>
        </w:rPr>
        <w:t>Co-organizer for Math Mondays;  2011-present</w:t>
      </w:r>
    </w:p>
    <w:p w:rsidR="00B75D04" w:rsidRPr="00DC4F42" w:rsidRDefault="00B75D04" w:rsidP="00DC4F42">
      <w:pPr>
        <w:rPr>
          <w:szCs w:val="24"/>
        </w:rPr>
      </w:pPr>
    </w:p>
    <w:p w:rsidR="005B380B" w:rsidRPr="00DC4F42" w:rsidRDefault="008838B9" w:rsidP="00DC4F42">
      <w:pPr>
        <w:pStyle w:val="Level1"/>
        <w:tabs>
          <w:tab w:val="left" w:pos="-1440"/>
        </w:tabs>
        <w:ind w:left="360" w:firstLine="0"/>
        <w:jc w:val="center"/>
        <w:rPr>
          <w:b/>
          <w:bCs/>
          <w:szCs w:val="24"/>
        </w:rPr>
      </w:pPr>
      <w:r w:rsidRPr="00DC4F42">
        <w:rPr>
          <w:b/>
          <w:bCs/>
          <w:szCs w:val="24"/>
        </w:rPr>
        <w:t xml:space="preserve">Professional </w:t>
      </w:r>
      <w:r w:rsidR="005B380B" w:rsidRPr="00DC4F42">
        <w:rPr>
          <w:b/>
          <w:bCs/>
          <w:szCs w:val="24"/>
        </w:rPr>
        <w:t>Service</w:t>
      </w:r>
    </w:p>
    <w:p w:rsidR="00A35250" w:rsidRPr="00DC4F42" w:rsidRDefault="00F00642" w:rsidP="00DC4F42">
      <w:pPr>
        <w:numPr>
          <w:ilvl w:val="0"/>
          <w:numId w:val="36"/>
        </w:numPr>
        <w:rPr>
          <w:szCs w:val="24"/>
        </w:rPr>
      </w:pPr>
      <w:r w:rsidRPr="00DC4F42">
        <w:rPr>
          <w:szCs w:val="24"/>
        </w:rPr>
        <w:t>Steering Committee for 2015</w:t>
      </w:r>
      <w:r w:rsidR="00A35250" w:rsidRPr="00DC4F42">
        <w:rPr>
          <w:szCs w:val="24"/>
        </w:rPr>
        <w:t xml:space="preserve"> CUPM Curriculum </w:t>
      </w:r>
      <w:proofErr w:type="gramStart"/>
      <w:r w:rsidR="00A35250" w:rsidRPr="00DC4F42">
        <w:rPr>
          <w:szCs w:val="24"/>
        </w:rPr>
        <w:t>guide</w:t>
      </w:r>
      <w:proofErr w:type="gramEnd"/>
      <w:r w:rsidR="00A35250" w:rsidRPr="00DC4F42">
        <w:rPr>
          <w:szCs w:val="24"/>
        </w:rPr>
        <w:t xml:space="preserve">.  </w:t>
      </w:r>
      <w:r w:rsidR="00183EAC" w:rsidRPr="00DC4F42">
        <w:rPr>
          <w:szCs w:val="24"/>
        </w:rPr>
        <w:t>Mathematical Association of America (</w:t>
      </w:r>
      <w:r w:rsidRPr="00DC4F42">
        <w:rPr>
          <w:szCs w:val="24"/>
        </w:rPr>
        <w:t>MAA</w:t>
      </w:r>
      <w:r w:rsidR="00183EAC" w:rsidRPr="00DC4F42">
        <w:rPr>
          <w:szCs w:val="24"/>
        </w:rPr>
        <w:t>)</w:t>
      </w:r>
      <w:r w:rsidRPr="00DC4F42">
        <w:rPr>
          <w:szCs w:val="24"/>
        </w:rPr>
        <w:t xml:space="preserve">.  </w:t>
      </w:r>
      <w:r w:rsidR="00A35250" w:rsidRPr="00DC4F42">
        <w:rPr>
          <w:szCs w:val="24"/>
        </w:rPr>
        <w:t xml:space="preserve">January, 2011-present. </w:t>
      </w:r>
    </w:p>
    <w:p w:rsidR="00A25B40" w:rsidRPr="00DC4F42" w:rsidRDefault="005B380B" w:rsidP="00DC4F42">
      <w:pPr>
        <w:numPr>
          <w:ilvl w:val="0"/>
          <w:numId w:val="36"/>
        </w:numPr>
        <w:rPr>
          <w:szCs w:val="24"/>
        </w:rPr>
      </w:pPr>
      <w:r w:rsidRPr="00DC4F42">
        <w:rPr>
          <w:szCs w:val="24"/>
        </w:rPr>
        <w:t>Committee on the Under</w:t>
      </w:r>
      <w:r w:rsidR="00F00642" w:rsidRPr="00DC4F42">
        <w:rPr>
          <w:szCs w:val="24"/>
        </w:rPr>
        <w:t>graduate Program in Mathematics; MAA</w:t>
      </w:r>
      <w:r w:rsidRPr="00DC4F42">
        <w:rPr>
          <w:szCs w:val="24"/>
        </w:rPr>
        <w:t xml:space="preserve">. Member, 2004-January, 2008. </w:t>
      </w:r>
      <w:r w:rsidR="00A25B40" w:rsidRPr="00DC4F42">
        <w:rPr>
          <w:szCs w:val="24"/>
        </w:rPr>
        <w:t xml:space="preserve">January, 2011-present. </w:t>
      </w:r>
      <w:r w:rsidRPr="00DC4F42">
        <w:rPr>
          <w:szCs w:val="24"/>
        </w:rPr>
        <w:t xml:space="preserve"> Chair, January, 2008-</w:t>
      </w:r>
      <w:r w:rsidR="00970BA4" w:rsidRPr="00DC4F42">
        <w:rPr>
          <w:szCs w:val="24"/>
        </w:rPr>
        <w:t>January 2011</w:t>
      </w:r>
      <w:r w:rsidRPr="00DC4F42">
        <w:rPr>
          <w:szCs w:val="24"/>
        </w:rPr>
        <w:t>.</w:t>
      </w:r>
    </w:p>
    <w:p w:rsidR="00D27E9E" w:rsidRPr="00DC4F42" w:rsidRDefault="004D3479" w:rsidP="00DC4F42">
      <w:pPr>
        <w:numPr>
          <w:ilvl w:val="0"/>
          <w:numId w:val="36"/>
        </w:numPr>
        <w:rPr>
          <w:szCs w:val="24"/>
        </w:rPr>
      </w:pPr>
      <w:r w:rsidRPr="00DC4F42">
        <w:rPr>
          <w:szCs w:val="24"/>
        </w:rPr>
        <w:t>Outside evaluator</w:t>
      </w:r>
      <w:r w:rsidR="00D27E9E" w:rsidRPr="00DC4F42">
        <w:rPr>
          <w:szCs w:val="24"/>
        </w:rPr>
        <w:t xml:space="preserve"> for Mathematics Departments at </w:t>
      </w:r>
      <w:r w:rsidR="00881536" w:rsidRPr="00DC4F42">
        <w:rPr>
          <w:szCs w:val="24"/>
        </w:rPr>
        <w:t>SUNY-</w:t>
      </w:r>
      <w:r w:rsidR="00D27E9E" w:rsidRPr="00DC4F42">
        <w:rPr>
          <w:szCs w:val="24"/>
        </w:rPr>
        <w:t>Potsdam (Fall, 2013) ; Alma College (Spring, 2013);  Whitman College (Spring, 2012);  Roger Williams University (Spring, 2009); Allegheny College (Fall, 2007)</w:t>
      </w:r>
      <w:r w:rsidRPr="00DC4F42">
        <w:rPr>
          <w:szCs w:val="24"/>
        </w:rPr>
        <w:t>.</w:t>
      </w:r>
    </w:p>
    <w:p w:rsidR="00183EAC" w:rsidRPr="00DC4F42" w:rsidRDefault="00D27E9E" w:rsidP="00DC4F42">
      <w:pPr>
        <w:numPr>
          <w:ilvl w:val="0"/>
          <w:numId w:val="36"/>
        </w:numPr>
        <w:rPr>
          <w:szCs w:val="24"/>
        </w:rPr>
      </w:pPr>
      <w:r w:rsidRPr="00DC4F42">
        <w:rPr>
          <w:szCs w:val="24"/>
        </w:rPr>
        <w:t xml:space="preserve">Member </w:t>
      </w:r>
      <w:proofErr w:type="spellStart"/>
      <w:r w:rsidRPr="00DC4F42">
        <w:rPr>
          <w:szCs w:val="24"/>
        </w:rPr>
        <w:t>Merten</w:t>
      </w:r>
      <w:proofErr w:type="spellEnd"/>
      <w:r w:rsidRPr="00DC4F42">
        <w:rPr>
          <w:szCs w:val="24"/>
        </w:rPr>
        <w:t xml:space="preserve"> </w:t>
      </w:r>
      <w:proofErr w:type="spellStart"/>
      <w:r w:rsidRPr="00DC4F42">
        <w:rPr>
          <w:szCs w:val="24"/>
        </w:rPr>
        <w:t>Hasse</w:t>
      </w:r>
      <w:proofErr w:type="spellEnd"/>
      <w:r w:rsidRPr="00DC4F42">
        <w:rPr>
          <w:szCs w:val="24"/>
        </w:rPr>
        <w:t xml:space="preserve"> Prize Selection C</w:t>
      </w:r>
      <w:r w:rsidR="00183EAC" w:rsidRPr="00DC4F42">
        <w:rPr>
          <w:szCs w:val="24"/>
        </w:rPr>
        <w:t>ommittee (MAA)</w:t>
      </w:r>
      <w:r w:rsidRPr="00DC4F42">
        <w:rPr>
          <w:szCs w:val="24"/>
        </w:rPr>
        <w:t>, 2007.  Chair, 2009</w:t>
      </w:r>
      <w:r w:rsidR="00183EAC" w:rsidRPr="00DC4F42">
        <w:rPr>
          <w:szCs w:val="24"/>
        </w:rPr>
        <w:t>.</w:t>
      </w:r>
    </w:p>
    <w:p w:rsidR="009308D7" w:rsidRPr="00AF42EC" w:rsidRDefault="009308D7" w:rsidP="00DC4F42">
      <w:pPr>
        <w:numPr>
          <w:ilvl w:val="0"/>
          <w:numId w:val="36"/>
        </w:numPr>
        <w:rPr>
          <w:szCs w:val="24"/>
        </w:rPr>
      </w:pPr>
      <w:r w:rsidRPr="00DC4F42">
        <w:rPr>
          <w:szCs w:val="24"/>
        </w:rPr>
        <w:t>Member, MAA Program committees, Joint Mathematics Meetings, New Orleans, 2007 and Washington, D.C.  2009.</w:t>
      </w:r>
      <w:bookmarkStart w:id="0" w:name="_GoBack"/>
      <w:bookmarkEnd w:id="0"/>
    </w:p>
    <w:p w:rsidR="005B380B" w:rsidRPr="00DC4F42" w:rsidRDefault="00991A22" w:rsidP="00DC4F42">
      <w:pPr>
        <w:numPr>
          <w:ilvl w:val="0"/>
          <w:numId w:val="36"/>
        </w:numPr>
        <w:rPr>
          <w:szCs w:val="24"/>
        </w:rPr>
      </w:pPr>
      <w:r w:rsidRPr="00DC4F42">
        <w:rPr>
          <w:szCs w:val="24"/>
        </w:rPr>
        <w:t>Local arrangements chair</w:t>
      </w:r>
      <w:r w:rsidR="00223482" w:rsidRPr="00DC4F42">
        <w:rPr>
          <w:szCs w:val="24"/>
        </w:rPr>
        <w:t>; Fall</w:t>
      </w:r>
      <w:r w:rsidRPr="00DC4F42">
        <w:rPr>
          <w:szCs w:val="24"/>
        </w:rPr>
        <w:t xml:space="preserve"> Meeting of the Ohio Section of the MAA</w:t>
      </w:r>
      <w:proofErr w:type="gramStart"/>
      <w:r w:rsidRPr="00DC4F42">
        <w:rPr>
          <w:szCs w:val="24"/>
        </w:rPr>
        <w:t>;  Fall</w:t>
      </w:r>
      <w:proofErr w:type="gramEnd"/>
      <w:r w:rsidRPr="00DC4F42">
        <w:rPr>
          <w:szCs w:val="24"/>
        </w:rPr>
        <w:t>, 2009.</w:t>
      </w:r>
    </w:p>
    <w:p w:rsidR="00C7769B" w:rsidRPr="00DC4F42" w:rsidRDefault="00C7769B" w:rsidP="00DC4F42">
      <w:pPr>
        <w:numPr>
          <w:ilvl w:val="0"/>
          <w:numId w:val="36"/>
        </w:numPr>
        <w:rPr>
          <w:szCs w:val="24"/>
        </w:rPr>
      </w:pPr>
      <w:r w:rsidRPr="00DC4F42">
        <w:rPr>
          <w:szCs w:val="24"/>
        </w:rPr>
        <w:t xml:space="preserve">Member, Search committee for Editor of </w:t>
      </w:r>
      <w:r w:rsidRPr="00DC4F42">
        <w:rPr>
          <w:i/>
          <w:iCs/>
          <w:szCs w:val="24"/>
        </w:rPr>
        <w:t>Math Horizons</w:t>
      </w:r>
      <w:r w:rsidRPr="00DC4F42">
        <w:rPr>
          <w:szCs w:val="24"/>
        </w:rPr>
        <w:t xml:space="preserve"> Magazine.  2007.</w:t>
      </w:r>
    </w:p>
    <w:p w:rsidR="009308D7" w:rsidRPr="00DC4F42" w:rsidRDefault="009308D7" w:rsidP="00DC4F42">
      <w:pPr>
        <w:numPr>
          <w:ilvl w:val="0"/>
          <w:numId w:val="36"/>
        </w:numPr>
        <w:rPr>
          <w:szCs w:val="24"/>
        </w:rPr>
      </w:pPr>
      <w:r w:rsidRPr="00DC4F42">
        <w:rPr>
          <w:szCs w:val="24"/>
        </w:rPr>
        <w:t>Legacy of R.L. Moore Advisory Committee</w:t>
      </w:r>
      <w:proofErr w:type="gramStart"/>
      <w:r w:rsidRPr="00DC4F42">
        <w:rPr>
          <w:szCs w:val="24"/>
        </w:rPr>
        <w:t>,  2008</w:t>
      </w:r>
      <w:proofErr w:type="gramEnd"/>
      <w:r w:rsidRPr="00DC4F42">
        <w:rPr>
          <w:szCs w:val="24"/>
        </w:rPr>
        <w:t>-present.</w:t>
      </w:r>
    </w:p>
    <w:p w:rsidR="009308D7" w:rsidRPr="00DC4F42" w:rsidRDefault="009308D7" w:rsidP="00DC4F42">
      <w:pPr>
        <w:numPr>
          <w:ilvl w:val="0"/>
          <w:numId w:val="36"/>
        </w:numPr>
        <w:rPr>
          <w:szCs w:val="24"/>
        </w:rPr>
      </w:pPr>
      <w:r w:rsidRPr="00DC4F42">
        <w:rPr>
          <w:szCs w:val="24"/>
        </w:rPr>
        <w:t xml:space="preserve">Consultant for Project </w:t>
      </w:r>
      <w:proofErr w:type="spellStart"/>
      <w:r w:rsidRPr="00DC4F42">
        <w:rPr>
          <w:szCs w:val="24"/>
        </w:rPr>
        <w:t>NExT</w:t>
      </w:r>
      <w:proofErr w:type="spellEnd"/>
      <w:r w:rsidRPr="00DC4F42">
        <w:rPr>
          <w:szCs w:val="24"/>
        </w:rPr>
        <w:t>. 1998-present.</w:t>
      </w:r>
    </w:p>
    <w:p w:rsidR="00D27E9E" w:rsidRPr="00DC4F42" w:rsidRDefault="005B380B" w:rsidP="00DC4F42">
      <w:pPr>
        <w:numPr>
          <w:ilvl w:val="0"/>
          <w:numId w:val="36"/>
        </w:numPr>
        <w:rPr>
          <w:szCs w:val="24"/>
        </w:rPr>
      </w:pPr>
      <w:r w:rsidRPr="00DC4F42">
        <w:rPr>
          <w:szCs w:val="24"/>
        </w:rPr>
        <w:t>Editorial board:  Journal of Inquiry</w:t>
      </w:r>
      <w:r w:rsidR="00C7769B" w:rsidRPr="00DC4F42">
        <w:rPr>
          <w:szCs w:val="24"/>
        </w:rPr>
        <w:t xml:space="preserve">-based </w:t>
      </w:r>
      <w:proofErr w:type="gramStart"/>
      <w:r w:rsidR="00C7769B" w:rsidRPr="00DC4F42">
        <w:rPr>
          <w:szCs w:val="24"/>
        </w:rPr>
        <w:t>Learning</w:t>
      </w:r>
      <w:proofErr w:type="gramEnd"/>
      <w:r w:rsidR="00C7769B" w:rsidRPr="00DC4F42">
        <w:rPr>
          <w:szCs w:val="24"/>
        </w:rPr>
        <w:t xml:space="preserve"> in Mathematics, 2003-present.</w:t>
      </w:r>
      <w:r w:rsidR="00D27E9E" w:rsidRPr="00DC4F42">
        <w:rPr>
          <w:szCs w:val="24"/>
        </w:rPr>
        <w:t xml:space="preserve"> </w:t>
      </w:r>
    </w:p>
    <w:p w:rsidR="00C7769B" w:rsidRPr="00DC4F42" w:rsidRDefault="00C7769B" w:rsidP="00DC4F42">
      <w:pPr>
        <w:numPr>
          <w:ilvl w:val="0"/>
          <w:numId w:val="36"/>
        </w:numPr>
        <w:rPr>
          <w:i/>
          <w:szCs w:val="24"/>
        </w:rPr>
      </w:pPr>
      <w:r w:rsidRPr="00DC4F42">
        <w:rPr>
          <w:szCs w:val="24"/>
        </w:rPr>
        <w:t xml:space="preserve">Reviewer for </w:t>
      </w:r>
      <w:r w:rsidR="00223482" w:rsidRPr="00DC4F42">
        <w:rPr>
          <w:i/>
          <w:szCs w:val="24"/>
        </w:rPr>
        <w:t>College Mathema</w:t>
      </w:r>
      <w:r w:rsidR="005469B1" w:rsidRPr="00DC4F42">
        <w:rPr>
          <w:i/>
          <w:szCs w:val="24"/>
        </w:rPr>
        <w:t>tics Journal</w:t>
      </w:r>
      <w:r w:rsidR="005469B1" w:rsidRPr="00DC4F42">
        <w:rPr>
          <w:szCs w:val="24"/>
        </w:rPr>
        <w:t xml:space="preserve"> and </w:t>
      </w:r>
      <w:r w:rsidR="005469B1" w:rsidRPr="00DC4F42">
        <w:rPr>
          <w:i/>
          <w:szCs w:val="24"/>
        </w:rPr>
        <w:t>Primus</w:t>
      </w:r>
      <w:r w:rsidR="009308D7" w:rsidRPr="00DC4F42">
        <w:rPr>
          <w:szCs w:val="24"/>
        </w:rPr>
        <w:t xml:space="preserve">.  </w:t>
      </w:r>
    </w:p>
    <w:p w:rsidR="005469B1" w:rsidRPr="00DC4F42" w:rsidRDefault="005469B1" w:rsidP="00DC4F42">
      <w:pPr>
        <w:ind w:left="360"/>
        <w:rPr>
          <w:szCs w:val="24"/>
        </w:rPr>
      </w:pPr>
    </w:p>
    <w:p w:rsidR="00B75D04" w:rsidRPr="00DC4F42" w:rsidRDefault="00B75D04" w:rsidP="00DC4F42">
      <w:pPr>
        <w:rPr>
          <w:szCs w:val="24"/>
        </w:rPr>
      </w:pPr>
    </w:p>
    <w:p w:rsidR="00B75D04" w:rsidRPr="00DC4F42" w:rsidRDefault="00B75D04" w:rsidP="00DC4F42">
      <w:pPr>
        <w:rPr>
          <w:szCs w:val="24"/>
        </w:rPr>
      </w:pPr>
    </w:p>
    <w:sectPr w:rsidR="00B75D04" w:rsidRPr="00DC4F42" w:rsidSect="00F432AB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842" w:rsidRDefault="00B04842" w:rsidP="009371D5">
      <w:r>
        <w:separator/>
      </w:r>
    </w:p>
  </w:endnote>
  <w:endnote w:type="continuationSeparator" w:id="0">
    <w:p w:rsidR="00B04842" w:rsidRDefault="00B04842" w:rsidP="0093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842" w:rsidRDefault="00B04842" w:rsidP="009371D5">
      <w:r>
        <w:separator/>
      </w:r>
    </w:p>
  </w:footnote>
  <w:footnote w:type="continuationSeparator" w:id="0">
    <w:p w:rsidR="00B04842" w:rsidRDefault="00B04842" w:rsidP="00937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5404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8116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CE09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CB3FE8"/>
    <w:multiLevelType w:val="hybridMultilevel"/>
    <w:tmpl w:val="B284D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D73D6"/>
    <w:multiLevelType w:val="hybridMultilevel"/>
    <w:tmpl w:val="3576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6270A"/>
    <w:multiLevelType w:val="singleLevel"/>
    <w:tmpl w:val="FFFFFFFF"/>
    <w:lvl w:ilvl="0">
      <w:numFmt w:val="bullet"/>
      <w:lvlText w:val="&quot;"/>
      <w:legacy w:legacy="1" w:legacySpace="0" w:legacyIndent="720"/>
      <w:lvlJc w:val="left"/>
      <w:pPr>
        <w:ind w:left="1440" w:hanging="720"/>
      </w:pPr>
      <w:rPr>
        <w:rFonts w:ascii="WP TypographicSymbols" w:hAnsi="WP TypographicSymbols" w:hint="default"/>
      </w:rPr>
    </w:lvl>
  </w:abstractNum>
  <w:abstractNum w:abstractNumId="7">
    <w:nsid w:val="15477819"/>
    <w:multiLevelType w:val="singleLevel"/>
    <w:tmpl w:val="FFFFFFFF"/>
    <w:lvl w:ilvl="0">
      <w:numFmt w:val="bullet"/>
      <w:lvlText w:val="&quot;"/>
      <w:legacy w:legacy="1" w:legacySpace="0" w:legacyIndent="720"/>
      <w:lvlJc w:val="left"/>
      <w:pPr>
        <w:ind w:left="1440" w:hanging="720"/>
      </w:pPr>
      <w:rPr>
        <w:rFonts w:ascii="WP TypographicSymbols" w:hAnsi="WP TypographicSymbols" w:hint="default"/>
      </w:rPr>
    </w:lvl>
  </w:abstractNum>
  <w:abstractNum w:abstractNumId="8">
    <w:nsid w:val="175E2F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866301F"/>
    <w:multiLevelType w:val="hybridMultilevel"/>
    <w:tmpl w:val="8FD0888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B9A2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790F7B"/>
    <w:multiLevelType w:val="singleLevel"/>
    <w:tmpl w:val="FFFFFFFF"/>
    <w:lvl w:ilvl="0">
      <w:numFmt w:val="bullet"/>
      <w:lvlText w:val="&quot;"/>
      <w:legacy w:legacy="1" w:legacySpace="0" w:legacyIndent="720"/>
      <w:lvlJc w:val="left"/>
      <w:pPr>
        <w:ind w:left="1440" w:hanging="720"/>
      </w:pPr>
      <w:rPr>
        <w:rFonts w:ascii="WP TypographicSymbols" w:hAnsi="WP TypographicSymbols" w:hint="default"/>
      </w:rPr>
    </w:lvl>
  </w:abstractNum>
  <w:abstractNum w:abstractNumId="12">
    <w:nsid w:val="1CB343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2553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5207A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5BF46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76F17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2F237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72B20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73F1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97F09D6"/>
    <w:multiLevelType w:val="hybridMultilevel"/>
    <w:tmpl w:val="873C9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A003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B05B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E3D6C9E"/>
    <w:multiLevelType w:val="hybridMultilevel"/>
    <w:tmpl w:val="520026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F043FE8"/>
    <w:multiLevelType w:val="hybridMultilevel"/>
    <w:tmpl w:val="D94CF4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F9E51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08605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30D07DA"/>
    <w:multiLevelType w:val="hybridMultilevel"/>
    <w:tmpl w:val="7180C6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99A5E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47567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CA60F54"/>
    <w:multiLevelType w:val="hybridMultilevel"/>
    <w:tmpl w:val="7FA2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6A48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5F70E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79B6E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7F27FFB"/>
    <w:multiLevelType w:val="hybridMultilevel"/>
    <w:tmpl w:val="3EC2F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CE59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6154B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B8628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>
    <w:abstractNumId w:val="0"/>
    <w:lvlOverride w:ilvl="0">
      <w:lvl w:ilvl="0">
        <w:numFmt w:val="bullet"/>
        <w:lvlText w:val="!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3">
    <w:abstractNumId w:val="0"/>
    <w:lvlOverride w:ilvl="0">
      <w:lvl w:ilvl="0">
        <w:numFmt w:val="bullet"/>
        <w:lvlText w:val="&quot;"/>
        <w:legacy w:legacy="1" w:legacySpace="0" w:legacyIndent="720"/>
        <w:lvlJc w:val="left"/>
        <w:pPr>
          <w:ind w:left="1440" w:hanging="720"/>
        </w:pPr>
        <w:rPr>
          <w:rFonts w:ascii="WP TypographicSymbols" w:hAnsi="WP TypographicSymbols" w:hint="default"/>
        </w:rPr>
      </w:lvl>
    </w:lvlOverride>
  </w:num>
  <w:num w:numId="4">
    <w:abstractNumId w:val="26"/>
  </w:num>
  <w:num w:numId="5">
    <w:abstractNumId w:val="22"/>
  </w:num>
  <w:num w:numId="6">
    <w:abstractNumId w:val="19"/>
  </w:num>
  <w:num w:numId="7">
    <w:abstractNumId w:val="1"/>
  </w:num>
  <w:num w:numId="8">
    <w:abstractNumId w:val="16"/>
  </w:num>
  <w:num w:numId="9">
    <w:abstractNumId w:val="32"/>
  </w:num>
  <w:num w:numId="10">
    <w:abstractNumId w:val="33"/>
  </w:num>
  <w:num w:numId="11">
    <w:abstractNumId w:val="7"/>
  </w:num>
  <w:num w:numId="12">
    <w:abstractNumId w:val="11"/>
  </w:num>
  <w:num w:numId="13">
    <w:abstractNumId w:val="6"/>
  </w:num>
  <w:num w:numId="14">
    <w:abstractNumId w:val="18"/>
  </w:num>
  <w:num w:numId="15">
    <w:abstractNumId w:val="21"/>
  </w:num>
  <w:num w:numId="16">
    <w:abstractNumId w:val="13"/>
  </w:num>
  <w:num w:numId="17">
    <w:abstractNumId w:val="28"/>
  </w:num>
  <w:num w:numId="18">
    <w:abstractNumId w:val="37"/>
  </w:num>
  <w:num w:numId="19">
    <w:abstractNumId w:val="31"/>
  </w:num>
  <w:num w:numId="20">
    <w:abstractNumId w:val="29"/>
  </w:num>
  <w:num w:numId="21">
    <w:abstractNumId w:val="35"/>
  </w:num>
  <w:num w:numId="22">
    <w:abstractNumId w:val="14"/>
  </w:num>
  <w:num w:numId="23">
    <w:abstractNumId w:val="3"/>
  </w:num>
  <w:num w:numId="24">
    <w:abstractNumId w:val="17"/>
  </w:num>
  <w:num w:numId="25">
    <w:abstractNumId w:val="36"/>
  </w:num>
  <w:num w:numId="26">
    <w:abstractNumId w:val="12"/>
  </w:num>
  <w:num w:numId="27">
    <w:abstractNumId w:val="8"/>
  </w:num>
  <w:num w:numId="28">
    <w:abstractNumId w:val="25"/>
  </w:num>
  <w:num w:numId="29">
    <w:abstractNumId w:val="2"/>
  </w:num>
  <w:num w:numId="30">
    <w:abstractNumId w:val="15"/>
  </w:num>
  <w:num w:numId="31">
    <w:abstractNumId w:val="10"/>
  </w:num>
  <w:num w:numId="32">
    <w:abstractNumId w:val="9"/>
  </w:num>
  <w:num w:numId="33">
    <w:abstractNumId w:val="24"/>
  </w:num>
  <w:num w:numId="34">
    <w:abstractNumId w:val="20"/>
  </w:num>
  <w:num w:numId="35">
    <w:abstractNumId w:val="34"/>
  </w:num>
  <w:num w:numId="36">
    <w:abstractNumId w:val="23"/>
  </w:num>
  <w:num w:numId="37">
    <w:abstractNumId w:val="27"/>
  </w:num>
  <w:num w:numId="38">
    <w:abstractNumId w:val="30"/>
  </w:num>
  <w:num w:numId="39">
    <w:abstractNumId w:val="5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6D"/>
    <w:rsid w:val="0002674F"/>
    <w:rsid w:val="0007311B"/>
    <w:rsid w:val="000A28A7"/>
    <w:rsid w:val="000E697B"/>
    <w:rsid w:val="000F4B2D"/>
    <w:rsid w:val="0011223A"/>
    <w:rsid w:val="0012030A"/>
    <w:rsid w:val="00124456"/>
    <w:rsid w:val="00136797"/>
    <w:rsid w:val="00146D4B"/>
    <w:rsid w:val="00146D88"/>
    <w:rsid w:val="00176F94"/>
    <w:rsid w:val="00183EAC"/>
    <w:rsid w:val="001849EA"/>
    <w:rsid w:val="001900A0"/>
    <w:rsid w:val="00190CD0"/>
    <w:rsid w:val="00193C12"/>
    <w:rsid w:val="0019701A"/>
    <w:rsid w:val="001C580B"/>
    <w:rsid w:val="001F1120"/>
    <w:rsid w:val="002054B8"/>
    <w:rsid w:val="00206946"/>
    <w:rsid w:val="0021643D"/>
    <w:rsid w:val="0022036D"/>
    <w:rsid w:val="00223482"/>
    <w:rsid w:val="00242A5C"/>
    <w:rsid w:val="00262E81"/>
    <w:rsid w:val="002650AB"/>
    <w:rsid w:val="002770F5"/>
    <w:rsid w:val="002A086F"/>
    <w:rsid w:val="002A69D3"/>
    <w:rsid w:val="003072BD"/>
    <w:rsid w:val="00333917"/>
    <w:rsid w:val="0034585A"/>
    <w:rsid w:val="00346D66"/>
    <w:rsid w:val="00354D39"/>
    <w:rsid w:val="00360526"/>
    <w:rsid w:val="003661FB"/>
    <w:rsid w:val="003B596D"/>
    <w:rsid w:val="003C027D"/>
    <w:rsid w:val="00410D6A"/>
    <w:rsid w:val="004B0998"/>
    <w:rsid w:val="004B4F2E"/>
    <w:rsid w:val="004B5F9D"/>
    <w:rsid w:val="004D3479"/>
    <w:rsid w:val="004D5D2F"/>
    <w:rsid w:val="0051125B"/>
    <w:rsid w:val="00526740"/>
    <w:rsid w:val="005469B1"/>
    <w:rsid w:val="00555A52"/>
    <w:rsid w:val="005907F6"/>
    <w:rsid w:val="005B380B"/>
    <w:rsid w:val="005D42A1"/>
    <w:rsid w:val="006009CE"/>
    <w:rsid w:val="00603659"/>
    <w:rsid w:val="00622EF2"/>
    <w:rsid w:val="00642576"/>
    <w:rsid w:val="00674A82"/>
    <w:rsid w:val="0069685B"/>
    <w:rsid w:val="006B1F13"/>
    <w:rsid w:val="006B392E"/>
    <w:rsid w:val="006C2151"/>
    <w:rsid w:val="006D0B4A"/>
    <w:rsid w:val="00701BA1"/>
    <w:rsid w:val="0073626B"/>
    <w:rsid w:val="007441EF"/>
    <w:rsid w:val="00757A39"/>
    <w:rsid w:val="00776853"/>
    <w:rsid w:val="007A1A3A"/>
    <w:rsid w:val="007A3BAE"/>
    <w:rsid w:val="007C65C7"/>
    <w:rsid w:val="007F378E"/>
    <w:rsid w:val="007F569A"/>
    <w:rsid w:val="008066A9"/>
    <w:rsid w:val="00841700"/>
    <w:rsid w:val="00881536"/>
    <w:rsid w:val="008838B9"/>
    <w:rsid w:val="00883D18"/>
    <w:rsid w:val="00897A7F"/>
    <w:rsid w:val="008A0764"/>
    <w:rsid w:val="008A0D62"/>
    <w:rsid w:val="008B7E91"/>
    <w:rsid w:val="008C40B2"/>
    <w:rsid w:val="008D5263"/>
    <w:rsid w:val="008D53BD"/>
    <w:rsid w:val="008D78CB"/>
    <w:rsid w:val="008F1D22"/>
    <w:rsid w:val="008F4CFC"/>
    <w:rsid w:val="009308D7"/>
    <w:rsid w:val="00935019"/>
    <w:rsid w:val="00935FF7"/>
    <w:rsid w:val="009371D5"/>
    <w:rsid w:val="009701F7"/>
    <w:rsid w:val="00970BA4"/>
    <w:rsid w:val="00972E13"/>
    <w:rsid w:val="00991A22"/>
    <w:rsid w:val="009B45EC"/>
    <w:rsid w:val="009B6FEE"/>
    <w:rsid w:val="009C3C61"/>
    <w:rsid w:val="009C72CA"/>
    <w:rsid w:val="009E205C"/>
    <w:rsid w:val="009E6437"/>
    <w:rsid w:val="009E7CCB"/>
    <w:rsid w:val="00A12203"/>
    <w:rsid w:val="00A15612"/>
    <w:rsid w:val="00A25B40"/>
    <w:rsid w:val="00A32387"/>
    <w:rsid w:val="00A35250"/>
    <w:rsid w:val="00A6487D"/>
    <w:rsid w:val="00AA24B2"/>
    <w:rsid w:val="00AB5EA6"/>
    <w:rsid w:val="00AC3982"/>
    <w:rsid w:val="00AC7C7F"/>
    <w:rsid w:val="00AD0105"/>
    <w:rsid w:val="00AF42EC"/>
    <w:rsid w:val="00B04842"/>
    <w:rsid w:val="00B11158"/>
    <w:rsid w:val="00B37C12"/>
    <w:rsid w:val="00B44C7F"/>
    <w:rsid w:val="00B75D04"/>
    <w:rsid w:val="00B83456"/>
    <w:rsid w:val="00B86948"/>
    <w:rsid w:val="00BB13C6"/>
    <w:rsid w:val="00BC264A"/>
    <w:rsid w:val="00C043AC"/>
    <w:rsid w:val="00C116F4"/>
    <w:rsid w:val="00C44121"/>
    <w:rsid w:val="00C64AF8"/>
    <w:rsid w:val="00C663DF"/>
    <w:rsid w:val="00C7769B"/>
    <w:rsid w:val="00C90572"/>
    <w:rsid w:val="00CA4AD2"/>
    <w:rsid w:val="00CC0029"/>
    <w:rsid w:val="00D01CF5"/>
    <w:rsid w:val="00D27E9E"/>
    <w:rsid w:val="00D32C14"/>
    <w:rsid w:val="00D37481"/>
    <w:rsid w:val="00D50723"/>
    <w:rsid w:val="00D95074"/>
    <w:rsid w:val="00DA10AF"/>
    <w:rsid w:val="00DA2E6D"/>
    <w:rsid w:val="00DC4F42"/>
    <w:rsid w:val="00DF0B2D"/>
    <w:rsid w:val="00E01500"/>
    <w:rsid w:val="00E0193A"/>
    <w:rsid w:val="00E17D76"/>
    <w:rsid w:val="00E27FDD"/>
    <w:rsid w:val="00E44C5D"/>
    <w:rsid w:val="00E7725F"/>
    <w:rsid w:val="00EA1A15"/>
    <w:rsid w:val="00EA3C0A"/>
    <w:rsid w:val="00F00642"/>
    <w:rsid w:val="00F17A64"/>
    <w:rsid w:val="00F41E6A"/>
    <w:rsid w:val="00F432AB"/>
    <w:rsid w:val="00F810A7"/>
    <w:rsid w:val="00FA5422"/>
    <w:rsid w:val="00FA62A8"/>
    <w:rsid w:val="00FC1FBD"/>
    <w:rsid w:val="00FC2A0D"/>
    <w:rsid w:val="00FD30B1"/>
    <w:rsid w:val="00FD53FA"/>
    <w:rsid w:val="00F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2AB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F432AB"/>
    <w:pPr>
      <w:keepNext/>
      <w:spacing w:line="212" w:lineRule="auto"/>
      <w:jc w:val="center"/>
      <w:outlineLvl w:val="0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432AB"/>
  </w:style>
  <w:style w:type="paragraph" w:customStyle="1" w:styleId="Level1">
    <w:name w:val="Level 1"/>
    <w:basedOn w:val="Normal"/>
    <w:rsid w:val="00F432AB"/>
    <w:pPr>
      <w:ind w:left="720" w:hanging="720"/>
    </w:pPr>
  </w:style>
  <w:style w:type="paragraph" w:customStyle="1" w:styleId="Level2">
    <w:name w:val="Level 2"/>
    <w:basedOn w:val="Normal"/>
    <w:rsid w:val="00F432AB"/>
    <w:pPr>
      <w:ind w:left="1440" w:hanging="720"/>
    </w:pPr>
  </w:style>
  <w:style w:type="character" w:styleId="PageNumber">
    <w:name w:val="page number"/>
    <w:basedOn w:val="DefaultParagraphFont"/>
    <w:rsid w:val="00F432AB"/>
  </w:style>
  <w:style w:type="paragraph" w:styleId="NormalWeb">
    <w:name w:val="Normal (Web)"/>
    <w:basedOn w:val="Normal"/>
    <w:uiPriority w:val="99"/>
    <w:unhideWhenUsed/>
    <w:rsid w:val="00CC0029"/>
    <w:pPr>
      <w:widowControl/>
      <w:spacing w:before="100" w:beforeAutospacing="1" w:after="100" w:afterAutospacing="1"/>
    </w:pPr>
    <w:rPr>
      <w:snapToGrid/>
      <w:szCs w:val="24"/>
      <w:lang w:eastAsia="zh-CN"/>
    </w:rPr>
  </w:style>
  <w:style w:type="paragraph" w:styleId="Header">
    <w:name w:val="header"/>
    <w:basedOn w:val="Normal"/>
    <w:link w:val="HeaderChar"/>
    <w:rsid w:val="009371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371D5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rsid w:val="009371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371D5"/>
    <w:rPr>
      <w:snapToGrid w:val="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10D6A"/>
    <w:pPr>
      <w:ind w:left="720"/>
      <w:contextualSpacing/>
    </w:pPr>
  </w:style>
  <w:style w:type="character" w:styleId="Hyperlink">
    <w:name w:val="Hyperlink"/>
    <w:uiPriority w:val="99"/>
    <w:unhideWhenUsed/>
    <w:rsid w:val="00D37481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E17D7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17D76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2AB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F432AB"/>
    <w:pPr>
      <w:keepNext/>
      <w:spacing w:line="212" w:lineRule="auto"/>
      <w:jc w:val="center"/>
      <w:outlineLvl w:val="0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432AB"/>
  </w:style>
  <w:style w:type="paragraph" w:customStyle="1" w:styleId="Level1">
    <w:name w:val="Level 1"/>
    <w:basedOn w:val="Normal"/>
    <w:rsid w:val="00F432AB"/>
    <w:pPr>
      <w:ind w:left="720" w:hanging="720"/>
    </w:pPr>
  </w:style>
  <w:style w:type="paragraph" w:customStyle="1" w:styleId="Level2">
    <w:name w:val="Level 2"/>
    <w:basedOn w:val="Normal"/>
    <w:rsid w:val="00F432AB"/>
    <w:pPr>
      <w:ind w:left="1440" w:hanging="720"/>
    </w:pPr>
  </w:style>
  <w:style w:type="character" w:styleId="PageNumber">
    <w:name w:val="page number"/>
    <w:basedOn w:val="DefaultParagraphFont"/>
    <w:rsid w:val="00F432AB"/>
  </w:style>
  <w:style w:type="paragraph" w:styleId="NormalWeb">
    <w:name w:val="Normal (Web)"/>
    <w:basedOn w:val="Normal"/>
    <w:uiPriority w:val="99"/>
    <w:unhideWhenUsed/>
    <w:rsid w:val="00CC0029"/>
    <w:pPr>
      <w:widowControl/>
      <w:spacing w:before="100" w:beforeAutospacing="1" w:after="100" w:afterAutospacing="1"/>
    </w:pPr>
    <w:rPr>
      <w:snapToGrid/>
      <w:szCs w:val="24"/>
      <w:lang w:eastAsia="zh-CN"/>
    </w:rPr>
  </w:style>
  <w:style w:type="paragraph" w:styleId="Header">
    <w:name w:val="header"/>
    <w:basedOn w:val="Normal"/>
    <w:link w:val="HeaderChar"/>
    <w:rsid w:val="009371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371D5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rsid w:val="009371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371D5"/>
    <w:rPr>
      <w:snapToGrid w:val="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10D6A"/>
    <w:pPr>
      <w:ind w:left="720"/>
      <w:contextualSpacing/>
    </w:pPr>
  </w:style>
  <w:style w:type="character" w:styleId="Hyperlink">
    <w:name w:val="Hyperlink"/>
    <w:uiPriority w:val="99"/>
    <w:unhideWhenUsed/>
    <w:rsid w:val="00D37481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E17D7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17D76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D93F3-859C-4867-8050-703F0694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1094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Kenyon College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Carol S. Schumacher</dc:creator>
  <cp:lastModifiedBy>Carol Schumacher</cp:lastModifiedBy>
  <cp:revision>2</cp:revision>
  <cp:lastPrinted>2001-08-07T21:10:00Z</cp:lastPrinted>
  <dcterms:created xsi:type="dcterms:W3CDTF">2015-04-28T15:56:00Z</dcterms:created>
  <dcterms:modified xsi:type="dcterms:W3CDTF">2015-04-28T15:56:00Z</dcterms:modified>
</cp:coreProperties>
</file>