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DE1" w:rsidRDefault="00EB2DE1" w:rsidP="00EB2DE1">
      <w:pPr>
        <w:pStyle w:val="NormalWeb"/>
        <w:jc w:val="center"/>
        <w:rPr>
          <w:rStyle w:val="article"/>
          <w:b/>
          <w:bCs/>
        </w:rPr>
      </w:pPr>
      <w:r w:rsidRPr="00EB2DE1">
        <w:rPr>
          <w:rStyle w:val="article"/>
          <w:b/>
          <w:bCs/>
        </w:rPr>
        <w:t>Mathematics in Muslim Heritage</w:t>
      </w:r>
    </w:p>
    <w:p w:rsidR="00B07E7E" w:rsidRPr="00B07E7E" w:rsidRDefault="00B07E7E" w:rsidP="00B07E7E">
      <w:pPr>
        <w:pStyle w:val="NormalWeb"/>
        <w:rPr>
          <w:sz w:val="20"/>
          <w:szCs w:val="20"/>
        </w:rPr>
      </w:pPr>
      <w:r w:rsidRPr="00B07E7E">
        <w:rPr>
          <w:sz w:val="20"/>
          <w:szCs w:val="20"/>
        </w:rPr>
        <w:t>http://www.muslimheritage.com/topics/default.cfm?TaxonomyTypeID=12&amp;TaxonomySubTypeID=59&amp;TaxonomyThirdLevelID=-1&amp;ArticleID=660</w:t>
      </w:r>
    </w:p>
    <w:p w:rsidR="00EB2DE1" w:rsidRDefault="00EB2DE1" w:rsidP="00EB2DE1">
      <w:pPr>
        <w:pStyle w:val="NormalWeb"/>
      </w:pPr>
      <w:r>
        <w:t xml:space="preserve">Islamic mathematical achievements were many as here outlined by </w:t>
      </w:r>
      <w:proofErr w:type="spellStart"/>
      <w:r>
        <w:t>Sabra</w:t>
      </w:r>
      <w:proofErr w:type="spellEnd"/>
      <w:r>
        <w:t xml:space="preserve"> [1]. Islamic scholars devised and successfully applied new and elaborate techniques of computations; they constructed sophisticated mechanical computers; devised methods for calculating with decimal fractions; took significant steps toward extending the concept of number inherited from the Greeks, so as to include irrational magnitudes as well natural numbers and common fractions; added to the limited, ad hoc trigonometric methods they learned from the Greeks (Ptolemy's chord function) and from the Indians (the sine and tangent functions) and eventually developed them into an independent discipline no longer subservient to astronomy. They recast the algebraic modes of solving numerical problems found among the Greeks and the Indians, thereby creating a new form of algebraic discourse and setting the science of algebra on a new course (but without introducing a symbolic calculus), and they went a long way in exploiting the use of higher geometry (conic sections) in the solution of higher-than-quadratic equations [2]. </w:t>
      </w:r>
    </w:p>
    <w:p w:rsidR="00EB2DE1" w:rsidRDefault="00EB2DE1" w:rsidP="00EB2DE1">
      <w:pPr>
        <w:pStyle w:val="NormalWeb"/>
      </w:pPr>
      <w:proofErr w:type="spellStart"/>
      <w:r>
        <w:t>Sarton</w:t>
      </w:r>
      <w:proofErr w:type="spellEnd"/>
      <w:r>
        <w:t xml:space="preserve"> equally outlines some of the accomplishments of eminent Muslim mathematicians. </w:t>
      </w:r>
      <w:proofErr w:type="gramStart"/>
      <w:r>
        <w:t xml:space="preserve">Al-Khwarizmi, the </w:t>
      </w:r>
      <w:proofErr w:type="spellStart"/>
      <w:r>
        <w:t>Banu</w:t>
      </w:r>
      <w:proofErr w:type="spellEnd"/>
      <w:r>
        <w:t xml:space="preserve"> Musa, Al-</w:t>
      </w:r>
      <w:proofErr w:type="spellStart"/>
      <w:r>
        <w:t>Kindi</w:t>
      </w:r>
      <w:proofErr w:type="spellEnd"/>
      <w:r>
        <w:t>, etc.</w:t>
      </w:r>
      <w:proofErr w:type="gramEnd"/>
      <w:r>
        <w:t xml:space="preserve"> The 10th century gave us much more, in mathematics, the so-called dust (</w:t>
      </w:r>
      <w:proofErr w:type="spellStart"/>
      <w:r>
        <w:t>ghubar</w:t>
      </w:r>
      <w:proofErr w:type="spellEnd"/>
      <w:r>
        <w:t xml:space="preserve">) numerals, the numerals we use in our modern calculation were used in Muslim Spain (The eastern forms still used in the eastern </w:t>
      </w:r>
      <w:proofErr w:type="spellStart"/>
      <w:r>
        <w:t>block</w:t>
      </w:r>
      <w:proofErr w:type="spellEnd"/>
      <w:r>
        <w:t xml:space="preserve"> of the Arab world look like the Hindu numerals). In the same tenth century, Abu </w:t>
      </w:r>
      <w:proofErr w:type="spellStart"/>
      <w:r>
        <w:t>Jaafar</w:t>
      </w:r>
      <w:proofErr w:type="spellEnd"/>
      <w:r>
        <w:t xml:space="preserve"> al-</w:t>
      </w:r>
      <w:proofErr w:type="spellStart"/>
      <w:r>
        <w:t>Khazin</w:t>
      </w:r>
      <w:proofErr w:type="spellEnd"/>
      <w:r>
        <w:t xml:space="preserve"> wrote commentaries on the tenth book of Euclid and on other works and solved al-</w:t>
      </w:r>
      <w:proofErr w:type="spellStart"/>
      <w:r>
        <w:t>Maham's</w:t>
      </w:r>
      <w:proofErr w:type="spellEnd"/>
      <w:r>
        <w:t xml:space="preserve"> cubic equation; Al-</w:t>
      </w:r>
      <w:proofErr w:type="spellStart"/>
      <w:r>
        <w:t>Sagham</w:t>
      </w:r>
      <w:proofErr w:type="spellEnd"/>
      <w:r>
        <w:t xml:space="preserve"> investigated the trisection of the angle; Abu-l-</w:t>
      </w:r>
      <w:proofErr w:type="spellStart"/>
      <w:r>
        <w:t>Wafa</w:t>
      </w:r>
      <w:proofErr w:type="spellEnd"/>
      <w:r>
        <w:t xml:space="preserve">' wrote commentaries on Euclid, </w:t>
      </w:r>
      <w:proofErr w:type="spellStart"/>
      <w:r>
        <w:t>Diophantos</w:t>
      </w:r>
      <w:proofErr w:type="spellEnd"/>
      <w:r>
        <w:t xml:space="preserve">, and al-Khwarizmi, arithmetical and geometrical treatises, and solved a number of geometrical and </w:t>
      </w:r>
      <w:proofErr w:type="spellStart"/>
      <w:r>
        <w:t>algebraical</w:t>
      </w:r>
      <w:proofErr w:type="spellEnd"/>
      <w:r>
        <w:t xml:space="preserve"> problems; Al-</w:t>
      </w:r>
      <w:proofErr w:type="spellStart"/>
      <w:r>
        <w:t>Sijzi</w:t>
      </w:r>
      <w:proofErr w:type="spellEnd"/>
      <w:r>
        <w:t xml:space="preserve"> made a special study of the intersections of conics and found a geometrical means of trisecting angles; Al-</w:t>
      </w:r>
      <w:proofErr w:type="spellStart"/>
      <w:r>
        <w:t>Khujandi</w:t>
      </w:r>
      <w:proofErr w:type="spellEnd"/>
      <w:r>
        <w:t xml:space="preserve"> proved that the sum of two cubic numbers cannot be a cubic number; </w:t>
      </w:r>
      <w:proofErr w:type="spellStart"/>
      <w:r>
        <w:t>Maslama</w:t>
      </w:r>
      <w:proofErr w:type="spellEnd"/>
      <w:r>
        <w:t xml:space="preserve"> </w:t>
      </w:r>
      <w:proofErr w:type="spellStart"/>
      <w:r>
        <w:t>ibn</w:t>
      </w:r>
      <w:proofErr w:type="spellEnd"/>
      <w:r>
        <w:t xml:space="preserve"> Ahmad composed a commercial arithmetic and studied the amicable numbers, and so much more [3]. </w:t>
      </w:r>
    </w:p>
    <w:p w:rsidR="00EB2DE1" w:rsidRDefault="00EB2DE1" w:rsidP="00EB2DE1">
      <w:pPr>
        <w:pStyle w:val="NormalWeb"/>
      </w:pPr>
      <w:r>
        <w:t xml:space="preserve">Scott too, notes how in their treatment and application of the exact sciences, and especially in the development of the higher branches of mathematics, the Muslims exhibited pre-eminent ability [4]. The decimal system was also introduced by them; they greatly advanced the study of algebra, whose scope and possibilities had previously been imperfectly understood and applied it to geometry, and they substituted </w:t>
      </w:r>
      <w:proofErr w:type="spellStart"/>
      <w:r>
        <w:t>sines</w:t>
      </w:r>
      <w:proofErr w:type="spellEnd"/>
      <w:r>
        <w:t xml:space="preserve"> for chords, invented modern trigonometry, and proposed a formula for the solution of cubic equations [5]. </w:t>
      </w:r>
    </w:p>
    <w:p w:rsidR="00EB2DE1" w:rsidRDefault="00EB2DE1" w:rsidP="00EB2DE1">
      <w:pPr>
        <w:pStyle w:val="NormalWeb"/>
      </w:pPr>
      <w:r>
        <w:t xml:space="preserve">In the words of Ronan Islamic mathematics brought into the mathematical art two powerful techniques — algebra and trigonometry — which are as valid today as they were when the Muslims introduced them [6]. </w:t>
      </w:r>
    </w:p>
    <w:p w:rsidR="00EB2DE1" w:rsidRDefault="00EB2DE1" w:rsidP="00EB2DE1">
      <w:pPr>
        <w:pStyle w:val="NormalWeb"/>
      </w:pPr>
      <w:r>
        <w:t xml:space="preserve">There is a considerable bibliography to enlighten on the scope of Islamic mathematics, provided here to form the foundation for younger researchers to study the real impact of Muslims on this science, a study which is still waiting [7]. Still, possibly, the best historians of sciences from Islamic countries are in the exact sciences, in general, and mathematics in particular. To their </w:t>
      </w:r>
      <w:proofErr w:type="spellStart"/>
      <w:r>
        <w:t>labours</w:t>
      </w:r>
      <w:proofErr w:type="spellEnd"/>
      <w:r>
        <w:t xml:space="preserve"> we owe a great deal to the richer knowledge of the role of Muslim mathematics. Amongst such historians must be cited </w:t>
      </w:r>
      <w:proofErr w:type="spellStart"/>
      <w:r>
        <w:t>Rashed</w:t>
      </w:r>
      <w:proofErr w:type="spellEnd"/>
      <w:r>
        <w:t xml:space="preserve"> [8], </w:t>
      </w:r>
      <w:proofErr w:type="spellStart"/>
      <w:r>
        <w:t>Djebbar</w:t>
      </w:r>
      <w:proofErr w:type="spellEnd"/>
      <w:r>
        <w:t xml:space="preserve"> [9], al-</w:t>
      </w:r>
      <w:proofErr w:type="spellStart"/>
      <w:r>
        <w:t>Daffa</w:t>
      </w:r>
      <w:proofErr w:type="spellEnd"/>
      <w:r>
        <w:t xml:space="preserve"> [10], </w:t>
      </w:r>
      <w:proofErr w:type="spellStart"/>
      <w:r>
        <w:t>Jaouiche</w:t>
      </w:r>
      <w:proofErr w:type="spellEnd"/>
      <w:r>
        <w:t xml:space="preserve"> [11], </w:t>
      </w:r>
      <w:proofErr w:type="spellStart"/>
      <w:r>
        <w:t>Lamrabet</w:t>
      </w:r>
      <w:proofErr w:type="spellEnd"/>
      <w:r>
        <w:t xml:space="preserve"> [12], and, of course, </w:t>
      </w:r>
      <w:proofErr w:type="spellStart"/>
      <w:r>
        <w:t>Sezgin</w:t>
      </w:r>
      <w:proofErr w:type="spellEnd"/>
      <w:r>
        <w:t xml:space="preserve"> [13].</w:t>
      </w:r>
    </w:p>
    <w:tbl>
      <w:tblPr>
        <w:tblpPr w:leftFromText="45" w:rightFromText="45" w:vertAnchor="text"/>
        <w:tblW w:w="3000" w:type="dxa"/>
        <w:tblCellSpacing w:w="15" w:type="dxa"/>
        <w:tblCellMar>
          <w:top w:w="15" w:type="dxa"/>
          <w:left w:w="15" w:type="dxa"/>
          <w:bottom w:w="15" w:type="dxa"/>
          <w:right w:w="15" w:type="dxa"/>
        </w:tblCellMar>
        <w:tblLook w:val="04A0"/>
      </w:tblPr>
      <w:tblGrid>
        <w:gridCol w:w="3120"/>
      </w:tblGrid>
      <w:tr w:rsidR="00EB2DE1" w:rsidTr="00EB2DE1">
        <w:trPr>
          <w:tblCellSpacing w:w="15" w:type="dxa"/>
        </w:trPr>
        <w:tc>
          <w:tcPr>
            <w:tcW w:w="0" w:type="auto"/>
            <w:vAlign w:val="center"/>
            <w:hideMark/>
          </w:tcPr>
          <w:p w:rsidR="00EB2DE1" w:rsidRDefault="00EB2DE1">
            <w:pPr>
              <w:rPr>
                <w:sz w:val="24"/>
                <w:szCs w:val="24"/>
              </w:rPr>
            </w:pPr>
            <w:r>
              <w:rPr>
                <w:noProof/>
              </w:rPr>
              <w:lastRenderedPageBreak/>
              <w:drawing>
                <wp:anchor distT="76200" distB="76200" distL="95250" distR="95250" simplePos="0" relativeHeight="251656704" behindDoc="0" locked="0" layoutInCell="1" allowOverlap="0">
                  <wp:simplePos x="0" y="0"/>
                  <wp:positionH relativeFrom="column">
                    <wp:align>left</wp:align>
                  </wp:positionH>
                  <wp:positionV relativeFrom="line">
                    <wp:posOffset>0</wp:posOffset>
                  </wp:positionV>
                  <wp:extent cx="1905000" cy="2286000"/>
                  <wp:effectExtent l="19050" t="0" r="0" b="0"/>
                  <wp:wrapSquare wrapText="bothSides"/>
                  <wp:docPr id="15" name="Picture 2" descr="image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lt text"/>
                          <pic:cNvPicPr>
                            <a:picLocks noChangeAspect="1" noChangeArrowheads="1"/>
                          </pic:cNvPicPr>
                        </pic:nvPicPr>
                        <pic:blipFill>
                          <a:blip r:embed="rId6" cstate="print"/>
                          <a:srcRect/>
                          <a:stretch>
                            <a:fillRect/>
                          </a:stretch>
                        </pic:blipFill>
                        <pic:spPr bwMode="auto">
                          <a:xfrm>
                            <a:off x="0" y="0"/>
                            <a:ext cx="1905000" cy="2286000"/>
                          </a:xfrm>
                          <a:prstGeom prst="rect">
                            <a:avLst/>
                          </a:prstGeom>
                          <a:noFill/>
                          <a:ln w="9525">
                            <a:noFill/>
                            <a:miter lim="800000"/>
                            <a:headEnd/>
                            <a:tailEnd/>
                          </a:ln>
                        </pic:spPr>
                      </pic:pic>
                    </a:graphicData>
                  </a:graphic>
                </wp:anchor>
              </w:drawing>
            </w:r>
          </w:p>
        </w:tc>
      </w:tr>
      <w:tr w:rsidR="00EB2DE1" w:rsidTr="00EB2DE1">
        <w:trPr>
          <w:tblCellSpacing w:w="15" w:type="dxa"/>
        </w:trPr>
        <w:tc>
          <w:tcPr>
            <w:tcW w:w="0" w:type="auto"/>
            <w:vAlign w:val="center"/>
            <w:hideMark/>
          </w:tcPr>
          <w:p w:rsidR="00EB2DE1" w:rsidRDefault="00EB2DE1">
            <w:pPr>
              <w:jc w:val="center"/>
              <w:rPr>
                <w:sz w:val="24"/>
                <w:szCs w:val="24"/>
              </w:rPr>
            </w:pPr>
            <w:r>
              <w:rPr>
                <w:b/>
                <w:bCs/>
                <w:sz w:val="20"/>
                <w:szCs w:val="20"/>
              </w:rPr>
              <w:t xml:space="preserve">Figure 2. </w:t>
            </w:r>
            <w:r>
              <w:rPr>
                <w:sz w:val="20"/>
                <w:szCs w:val="20"/>
              </w:rPr>
              <w:t>An artist's impression of Al-</w:t>
            </w:r>
            <w:proofErr w:type="spellStart"/>
            <w:r>
              <w:rPr>
                <w:sz w:val="20"/>
                <w:szCs w:val="20"/>
              </w:rPr>
              <w:t>Kindi</w:t>
            </w:r>
            <w:proofErr w:type="spellEnd"/>
            <w:r>
              <w:rPr>
                <w:sz w:val="20"/>
                <w:szCs w:val="20"/>
              </w:rPr>
              <w:t xml:space="preserve"> (Image from www.muslimheritage.com).</w:t>
            </w:r>
          </w:p>
        </w:tc>
      </w:tr>
    </w:tbl>
    <w:p w:rsidR="00EB2DE1" w:rsidRDefault="00EB2DE1" w:rsidP="00EB2DE1">
      <w:pPr>
        <w:pStyle w:val="NormalWeb"/>
      </w:pPr>
      <w:r>
        <w:t xml:space="preserve">The most eminent early mathematicians of Islam came from the East, </w:t>
      </w:r>
      <w:proofErr w:type="spellStart"/>
      <w:r>
        <w:t>i.e</w:t>
      </w:r>
      <w:proofErr w:type="spellEnd"/>
      <w:r>
        <w:t xml:space="preserve"> Iraq, and include amongst them Al-Khwarizmi, the </w:t>
      </w:r>
      <w:proofErr w:type="spellStart"/>
      <w:r>
        <w:t>Banu</w:t>
      </w:r>
      <w:proofErr w:type="spellEnd"/>
      <w:r>
        <w:t xml:space="preserve"> Musa Brothers, al-</w:t>
      </w:r>
      <w:proofErr w:type="spellStart"/>
      <w:r>
        <w:t>Kindi</w:t>
      </w:r>
      <w:proofErr w:type="spellEnd"/>
      <w:r>
        <w:t xml:space="preserve">, al-Battani, and </w:t>
      </w:r>
      <w:proofErr w:type="spellStart"/>
      <w:r>
        <w:t>Abu'l</w:t>
      </w:r>
      <w:proofErr w:type="spellEnd"/>
      <w:r>
        <w:t xml:space="preserve"> </w:t>
      </w:r>
      <w:proofErr w:type="spellStart"/>
      <w:r>
        <w:t>Wafa</w:t>
      </w:r>
      <w:proofErr w:type="spellEnd"/>
      <w:r>
        <w:t>. It is impossible to refer to but a few of the subjects addressed by such mathematicians.</w:t>
      </w:r>
    </w:p>
    <w:p w:rsidR="00EB2DE1" w:rsidRDefault="00EB2DE1" w:rsidP="00EB2DE1">
      <w:pPr>
        <w:pStyle w:val="NormalWeb"/>
      </w:pPr>
      <w:r>
        <w:t xml:space="preserve">The first great Muslim mathematician was </w:t>
      </w:r>
      <w:proofErr w:type="spellStart"/>
      <w:r>
        <w:t>Thabit</w:t>
      </w:r>
      <w:proofErr w:type="spellEnd"/>
      <w:r>
        <w:t xml:space="preserve"> </w:t>
      </w:r>
      <w:proofErr w:type="spellStart"/>
      <w:r>
        <w:t>ibn</w:t>
      </w:r>
      <w:proofErr w:type="spellEnd"/>
      <w:r>
        <w:t xml:space="preserve"> </w:t>
      </w:r>
      <w:proofErr w:type="spellStart"/>
      <w:r>
        <w:t>Qurra</w:t>
      </w:r>
      <w:proofErr w:type="spellEnd"/>
      <w:r>
        <w:t xml:space="preserve">, whose astronomical work at Baghdad has already been described. He wrote on the theory of numbers and extended their use to describe the ratios between geometrical quantities — a step the Greeks never took — and he discussed the question of where, if anywhere, parallel lines can meet. </w:t>
      </w:r>
      <w:proofErr w:type="spellStart"/>
      <w:r>
        <w:t>Ibn</w:t>
      </w:r>
      <w:proofErr w:type="spellEnd"/>
      <w:r>
        <w:t xml:space="preserve"> </w:t>
      </w:r>
      <w:proofErr w:type="spellStart"/>
      <w:r>
        <w:t>Qurra</w:t>
      </w:r>
      <w:proofErr w:type="spellEnd"/>
      <w:r>
        <w:t xml:space="preserve"> also prepared a </w:t>
      </w:r>
      <w:r>
        <w:rPr>
          <w:i/>
          <w:iCs/>
        </w:rPr>
        <w:t>Book of Data</w:t>
      </w:r>
      <w:r>
        <w:t xml:space="preserve">, a geometrical book, which was to have a vogue in the West in the </w:t>
      </w:r>
      <w:proofErr w:type="gramStart"/>
      <w:r>
        <w:t>Middle</w:t>
      </w:r>
      <w:proofErr w:type="gramEnd"/>
      <w:r>
        <w:t xml:space="preserve"> Ages [14].</w:t>
      </w:r>
    </w:p>
    <w:p w:rsidR="00EB2DE1" w:rsidRDefault="00EB2DE1" w:rsidP="00EB2DE1">
      <w:pPr>
        <w:pStyle w:val="NormalWeb"/>
      </w:pPr>
      <w:r>
        <w:t xml:space="preserve">Al-Khwarizmi is the author of </w:t>
      </w:r>
      <w:proofErr w:type="spellStart"/>
      <w:r>
        <w:rPr>
          <w:i/>
          <w:iCs/>
        </w:rPr>
        <w:t>Kitab</w:t>
      </w:r>
      <w:proofErr w:type="spellEnd"/>
      <w:r>
        <w:rPr>
          <w:i/>
          <w:iCs/>
        </w:rPr>
        <w:t xml:space="preserve"> al </w:t>
      </w:r>
      <w:proofErr w:type="spellStart"/>
      <w:r>
        <w:rPr>
          <w:i/>
          <w:iCs/>
        </w:rPr>
        <w:t>Mukhtassar</w:t>
      </w:r>
      <w:proofErr w:type="spellEnd"/>
      <w:r>
        <w:rPr>
          <w:i/>
          <w:iCs/>
        </w:rPr>
        <w:t xml:space="preserve"> </w:t>
      </w:r>
      <w:proofErr w:type="spellStart"/>
      <w:r>
        <w:rPr>
          <w:i/>
          <w:iCs/>
        </w:rPr>
        <w:t>fi'l</w:t>
      </w:r>
      <w:proofErr w:type="spellEnd"/>
      <w:r>
        <w:rPr>
          <w:i/>
          <w:iCs/>
        </w:rPr>
        <w:t xml:space="preserve"> </w:t>
      </w:r>
      <w:proofErr w:type="spellStart"/>
      <w:r>
        <w:rPr>
          <w:i/>
          <w:iCs/>
        </w:rPr>
        <w:t>hisab</w:t>
      </w:r>
      <w:proofErr w:type="spellEnd"/>
      <w:r>
        <w:rPr>
          <w:i/>
          <w:iCs/>
        </w:rPr>
        <w:t xml:space="preserve"> al </w:t>
      </w:r>
      <w:proofErr w:type="spellStart"/>
      <w:r>
        <w:rPr>
          <w:i/>
          <w:iCs/>
        </w:rPr>
        <w:t>jabr</w:t>
      </w:r>
      <w:proofErr w:type="spellEnd"/>
      <w:r>
        <w:rPr>
          <w:i/>
          <w:iCs/>
        </w:rPr>
        <w:t xml:space="preserve"> </w:t>
      </w:r>
      <w:proofErr w:type="spellStart"/>
      <w:r>
        <w:rPr>
          <w:i/>
          <w:iCs/>
        </w:rPr>
        <w:t>wa'l</w:t>
      </w:r>
      <w:proofErr w:type="spellEnd"/>
      <w:r>
        <w:rPr>
          <w:i/>
          <w:iCs/>
        </w:rPr>
        <w:t xml:space="preserve"> </w:t>
      </w:r>
      <w:proofErr w:type="spellStart"/>
      <w:r>
        <w:rPr>
          <w:i/>
          <w:iCs/>
        </w:rPr>
        <w:t>muqabalah</w:t>
      </w:r>
      <w:proofErr w:type="spellEnd"/>
      <w:r>
        <w:t xml:space="preserve"> (Compendious Book of Calculation by Completion and Balancing). </w:t>
      </w:r>
      <w:proofErr w:type="spellStart"/>
      <w:r>
        <w:t>Sabra</w:t>
      </w:r>
      <w:proofErr w:type="spellEnd"/>
      <w:r>
        <w:t xml:space="preserve"> tells that the title of the treatise, </w:t>
      </w:r>
      <w:r>
        <w:rPr>
          <w:i/>
          <w:iCs/>
        </w:rPr>
        <w:t xml:space="preserve">`al </w:t>
      </w:r>
      <w:proofErr w:type="spellStart"/>
      <w:r>
        <w:rPr>
          <w:i/>
          <w:iCs/>
        </w:rPr>
        <w:t>jabr</w:t>
      </w:r>
      <w:proofErr w:type="spellEnd"/>
      <w:r>
        <w:rPr>
          <w:i/>
          <w:iCs/>
        </w:rPr>
        <w:t xml:space="preserve"> </w:t>
      </w:r>
      <w:proofErr w:type="spellStart"/>
      <w:r>
        <w:rPr>
          <w:i/>
          <w:iCs/>
        </w:rPr>
        <w:t>wal</w:t>
      </w:r>
      <w:proofErr w:type="spellEnd"/>
      <w:r>
        <w:rPr>
          <w:i/>
          <w:iCs/>
        </w:rPr>
        <w:t xml:space="preserve"> </w:t>
      </w:r>
      <w:proofErr w:type="spellStart"/>
      <w:r>
        <w:rPr>
          <w:i/>
          <w:iCs/>
        </w:rPr>
        <w:t>muquabala</w:t>
      </w:r>
      <w:proofErr w:type="spellEnd"/>
      <w:r>
        <w:t xml:space="preserve">,' referred to the two operations used by him in the process of solving linear and quadratic equations, namely those of eliminating negative quantities and reducing positive quantities of the same power on both sides of the equation [15]. </w:t>
      </w:r>
      <w:proofErr w:type="spellStart"/>
      <w:r>
        <w:t>Sabra</w:t>
      </w:r>
      <w:proofErr w:type="spellEnd"/>
      <w:r>
        <w:t xml:space="preserve"> points out that these terms, which </w:t>
      </w:r>
      <w:proofErr w:type="spellStart"/>
      <w:r>
        <w:t>maybe</w:t>
      </w:r>
      <w:proofErr w:type="spellEnd"/>
      <w:r>
        <w:t xml:space="preserve"> translated as restoring (or completing) and balancing respectively, could be traced to concepts already present in the work of </w:t>
      </w:r>
      <w:proofErr w:type="spellStart"/>
      <w:r>
        <w:t>Diophantus</w:t>
      </w:r>
      <w:proofErr w:type="spellEnd"/>
      <w:r>
        <w:t xml:space="preserve">, but no prototype of al </w:t>
      </w:r>
      <w:proofErr w:type="spellStart"/>
      <w:r>
        <w:t>Khawarizmi's</w:t>
      </w:r>
      <w:proofErr w:type="spellEnd"/>
      <w:r>
        <w:t xml:space="preserve"> book as a whole is known to have existed in any language prior to the 9th century [16]. Al-Khwarizmi who wrote to show ‘what is easiest and most useful in arithmetic', in which he used algebra in our modern problem to one of six standard forms, using two processes, the first known as </w:t>
      </w:r>
      <w:r>
        <w:rPr>
          <w:i/>
          <w:iCs/>
        </w:rPr>
        <w:t>al-</w:t>
      </w:r>
      <w:proofErr w:type="spellStart"/>
      <w:r>
        <w:rPr>
          <w:i/>
          <w:iCs/>
        </w:rPr>
        <w:t>jabr</w:t>
      </w:r>
      <w:proofErr w:type="spellEnd"/>
      <w:r>
        <w:t xml:space="preserve">, the second as </w:t>
      </w:r>
      <w:r>
        <w:rPr>
          <w:i/>
          <w:iCs/>
        </w:rPr>
        <w:t xml:space="preserve">al-mu </w:t>
      </w:r>
      <w:proofErr w:type="spellStart"/>
      <w:r>
        <w:rPr>
          <w:i/>
          <w:iCs/>
        </w:rPr>
        <w:t>qabala</w:t>
      </w:r>
      <w:proofErr w:type="spellEnd"/>
      <w:r>
        <w:rPr>
          <w:i/>
          <w:iCs/>
        </w:rPr>
        <w:t>. Al-</w:t>
      </w:r>
      <w:proofErr w:type="spellStart"/>
      <w:r>
        <w:rPr>
          <w:i/>
          <w:iCs/>
        </w:rPr>
        <w:t>jabr</w:t>
      </w:r>
      <w:proofErr w:type="spellEnd"/>
      <w:r>
        <w:t xml:space="preserve"> was concerned with ‘transferring terms' to eliminate negative quantities (so that, for example, x = 40 - 4x becomes 5x= 40); </w:t>
      </w:r>
      <w:r>
        <w:rPr>
          <w:i/>
          <w:iCs/>
        </w:rPr>
        <w:t>al-</w:t>
      </w:r>
      <w:proofErr w:type="spellStart"/>
      <w:r>
        <w:rPr>
          <w:i/>
          <w:iCs/>
        </w:rPr>
        <w:t>muqabala</w:t>
      </w:r>
      <w:proofErr w:type="spellEnd"/>
      <w:r>
        <w:t xml:space="preserve"> was the next process, that of ‘balancing' the positive quantities that remain (thus if we have 50 + x </w:t>
      </w:r>
      <w:r>
        <w:rPr>
          <w:vertAlign w:val="superscript"/>
        </w:rPr>
        <w:t>2</w:t>
      </w:r>
      <w:r>
        <w:t xml:space="preserve"> = 29 + 10x </w:t>
      </w:r>
      <w:r>
        <w:rPr>
          <w:i/>
          <w:iCs/>
        </w:rPr>
        <w:t>al-</w:t>
      </w:r>
      <w:proofErr w:type="spellStart"/>
      <w:r>
        <w:rPr>
          <w:i/>
          <w:iCs/>
        </w:rPr>
        <w:t>muqahala</w:t>
      </w:r>
      <w:proofErr w:type="spellEnd"/>
      <w:r>
        <w:t xml:space="preserve"> reduces it to x</w:t>
      </w:r>
      <w:r>
        <w:rPr>
          <w:vertAlign w:val="superscript"/>
        </w:rPr>
        <w:t>2</w:t>
      </w:r>
      <w:r>
        <w:t xml:space="preserve"> + 21 = 10 x) [17]. Al-</w:t>
      </w:r>
      <w:proofErr w:type="spellStart"/>
      <w:r>
        <w:t>Khawarizmi's</w:t>
      </w:r>
      <w:proofErr w:type="spellEnd"/>
      <w:r>
        <w:t xml:space="preserve"> treatise started something new, its systematic approach represented by its reduction of the treated problems to canonical forms provided with proofs, and "can be said to have impressed its character on subsequent algebraic works, even when these (like the treatises of al-</w:t>
      </w:r>
      <w:proofErr w:type="spellStart"/>
      <w:r>
        <w:t>Karaji</w:t>
      </w:r>
      <w:proofErr w:type="spellEnd"/>
      <w:r>
        <w:t xml:space="preserve"> and </w:t>
      </w:r>
      <w:proofErr w:type="spellStart"/>
      <w:r>
        <w:t>Umar</w:t>
      </w:r>
      <w:proofErr w:type="spellEnd"/>
      <w:r>
        <w:t xml:space="preserve"> Khayyam) went far beyond it [18]." </w:t>
      </w:r>
    </w:p>
    <w:p w:rsidR="00EB2DE1" w:rsidRDefault="00EB2DE1" w:rsidP="00EB2DE1">
      <w:pPr>
        <w:pStyle w:val="NormalWeb"/>
      </w:pPr>
      <w:r>
        <w:t xml:space="preserve">Another of the Baghdad astronomer-mathematicians was al-Battani, and his notable achievements were, first, that he gave up the old Greek system of chords of angles and adopted the far more convenient </w:t>
      </w:r>
      <w:proofErr w:type="spellStart"/>
      <w:r>
        <w:t>trigonometrical</w:t>
      </w:r>
      <w:proofErr w:type="spellEnd"/>
      <w:r>
        <w:t xml:space="preserve"> proportion known as the sine; he also used its converse ratio, the cosine. With </w:t>
      </w:r>
      <w:proofErr w:type="spellStart"/>
      <w:r>
        <w:t>Hipparchos</w:t>
      </w:r>
      <w:proofErr w:type="spellEnd"/>
      <w:r>
        <w:t xml:space="preserve"> and Ptolemy the Greeks had come close to trigonometry but they had never finally settled on the ratios that al-Battani adopted, and which, because of their simplicity and convenience, were to </w:t>
      </w:r>
      <w:proofErr w:type="spellStart"/>
      <w:r>
        <w:t>revolutionise</w:t>
      </w:r>
      <w:proofErr w:type="spellEnd"/>
      <w:r>
        <w:t xml:space="preserve"> the mathematics of triangles used so much in astronomy and surveying, divesting it of some of its previous difficulty. Al-Battani's second achievement was his use of trigonometry, and the projection of figures from a sphere on to a plane, to allow him to get some new and elegant solutions to astronomical problems. Al-Battani (850-929 CE) being the first to use the expressions "sine" and "cosine" and was very much aware of the superiority of his `</w:t>
      </w:r>
      <w:proofErr w:type="spellStart"/>
      <w:r>
        <w:t>sines'</w:t>
      </w:r>
      <w:proofErr w:type="spellEnd"/>
      <w:r>
        <w:t xml:space="preserve"> over the Greek chords [19]. His methods were copied in Western Europe in the fifteenth century by the astronomer Regiomontanus [20]. </w:t>
      </w:r>
    </w:p>
    <w:p w:rsidR="00EB2DE1" w:rsidRDefault="00EB2DE1" w:rsidP="00EB2DE1">
      <w:pPr>
        <w:pStyle w:val="NormalWeb"/>
      </w:pPr>
      <w:r>
        <w:t xml:space="preserve">The </w:t>
      </w:r>
      <w:proofErr w:type="spellStart"/>
      <w:r>
        <w:t>Banu</w:t>
      </w:r>
      <w:proofErr w:type="spellEnd"/>
      <w:r>
        <w:t xml:space="preserve"> Musa brothers (early 9th century) wrote amongst others on the measurement of the sphere, and discovered kinematical methods of trisecting angles and of drawing ellipses [21]. </w:t>
      </w:r>
    </w:p>
    <w:p w:rsidR="00EB2DE1" w:rsidRDefault="00EB2DE1" w:rsidP="00EB2DE1">
      <w:pPr>
        <w:pStyle w:val="NormalWeb"/>
      </w:pPr>
      <w:r>
        <w:t>Al-</w:t>
      </w:r>
      <w:proofErr w:type="spellStart"/>
      <w:r>
        <w:t>Kindi's</w:t>
      </w:r>
      <w:proofErr w:type="spellEnd"/>
      <w:r>
        <w:t xml:space="preserve"> (801-873CE) works on mathematics were numerous—</w:t>
      </w:r>
      <w:proofErr w:type="spellStart"/>
      <w:r>
        <w:t>Flugel</w:t>
      </w:r>
      <w:proofErr w:type="spellEnd"/>
      <w:r>
        <w:t xml:space="preserve"> in his monograph on al-</w:t>
      </w:r>
      <w:proofErr w:type="spellStart"/>
      <w:r>
        <w:t>Kindi</w:t>
      </w:r>
      <w:proofErr w:type="spellEnd"/>
      <w:r>
        <w:t xml:space="preserve"> gives the titles of more than twenty—and their influence is not to be underestimated [22]. He wrote on spherical geometry and its uses in astronomical works; an introduction to arithmetic and the theory of numbers [23]. </w:t>
      </w:r>
    </w:p>
    <w:p w:rsidR="00EB2DE1" w:rsidRDefault="00EB2DE1" w:rsidP="00EB2DE1">
      <w:pPr>
        <w:pStyle w:val="NormalWeb"/>
      </w:pPr>
      <w:r>
        <w:t>Al-</w:t>
      </w:r>
      <w:proofErr w:type="spellStart"/>
      <w:r>
        <w:t>Kindi's</w:t>
      </w:r>
      <w:proofErr w:type="spellEnd"/>
      <w:r>
        <w:t xml:space="preserve"> influence was lasting on subsequent Western scholars as already briefly noted. His two treatises on geometrical and physiological optics were </w:t>
      </w:r>
      <w:proofErr w:type="spellStart"/>
      <w:r>
        <w:t>utilised</w:t>
      </w:r>
      <w:proofErr w:type="spellEnd"/>
      <w:r>
        <w:t xml:space="preserve"> by Roger Bacon and the German physicist </w:t>
      </w:r>
      <w:proofErr w:type="spellStart"/>
      <w:r>
        <w:t>Witelo</w:t>
      </w:r>
      <w:proofErr w:type="spellEnd"/>
      <w:r>
        <w:t xml:space="preserve"> [24]. Al-</w:t>
      </w:r>
      <w:proofErr w:type="spellStart"/>
      <w:r>
        <w:lastRenderedPageBreak/>
        <w:t>Kindi's</w:t>
      </w:r>
      <w:proofErr w:type="spellEnd"/>
      <w:r>
        <w:t xml:space="preserve"> influence was so widely felt that Geronimo </w:t>
      </w:r>
      <w:proofErr w:type="spellStart"/>
      <w:r>
        <w:t>Cardano</w:t>
      </w:r>
      <w:proofErr w:type="spellEnd"/>
      <w:r>
        <w:t xml:space="preserve"> (1501-1576CE), the Italian physician and mathematician, considered him one of the twelve great minds of history [25]. This is no more than might be expected, if we consider the field of interest of the </w:t>
      </w:r>
      <w:proofErr w:type="gramStart"/>
      <w:r>
        <w:t>man, that</w:t>
      </w:r>
      <w:proofErr w:type="gramEnd"/>
      <w:r>
        <w:t xml:space="preserve"> is </w:t>
      </w:r>
      <w:proofErr w:type="spellStart"/>
      <w:r>
        <w:t>Cardano</w:t>
      </w:r>
      <w:proofErr w:type="spellEnd"/>
      <w:r>
        <w:t>, who among the moderns perhaps most nearly resembles al-</w:t>
      </w:r>
      <w:proofErr w:type="spellStart"/>
      <w:r>
        <w:t>Kindi</w:t>
      </w:r>
      <w:proofErr w:type="spellEnd"/>
      <w:r>
        <w:t xml:space="preserve"> [26]. </w:t>
      </w:r>
    </w:p>
    <w:tbl>
      <w:tblPr>
        <w:tblpPr w:leftFromText="45" w:rightFromText="45" w:vertAnchor="text"/>
        <w:tblW w:w="3000" w:type="dxa"/>
        <w:tblCellSpacing w:w="15" w:type="dxa"/>
        <w:tblCellMar>
          <w:top w:w="15" w:type="dxa"/>
          <w:left w:w="15" w:type="dxa"/>
          <w:bottom w:w="15" w:type="dxa"/>
          <w:right w:w="15" w:type="dxa"/>
        </w:tblCellMar>
        <w:tblLook w:val="04A0"/>
      </w:tblPr>
      <w:tblGrid>
        <w:gridCol w:w="3120"/>
      </w:tblGrid>
      <w:tr w:rsidR="00EB2DE1" w:rsidTr="00EB2DE1">
        <w:trPr>
          <w:tblCellSpacing w:w="15" w:type="dxa"/>
        </w:trPr>
        <w:tc>
          <w:tcPr>
            <w:tcW w:w="0" w:type="auto"/>
            <w:vAlign w:val="center"/>
            <w:hideMark/>
          </w:tcPr>
          <w:p w:rsidR="00EB2DE1" w:rsidRDefault="00EB2DE1">
            <w:pPr>
              <w:rPr>
                <w:sz w:val="24"/>
                <w:szCs w:val="24"/>
              </w:rPr>
            </w:pPr>
            <w:r>
              <w:rPr>
                <w:noProof/>
              </w:rPr>
              <w:drawing>
                <wp:anchor distT="76200" distB="76200" distL="95250" distR="95250" simplePos="0" relativeHeight="251657728" behindDoc="0" locked="0" layoutInCell="1" allowOverlap="0">
                  <wp:simplePos x="0" y="0"/>
                  <wp:positionH relativeFrom="column">
                    <wp:align>left</wp:align>
                  </wp:positionH>
                  <wp:positionV relativeFrom="line">
                    <wp:posOffset>0</wp:posOffset>
                  </wp:positionV>
                  <wp:extent cx="1905000" cy="3048000"/>
                  <wp:effectExtent l="19050" t="0" r="0" b="0"/>
                  <wp:wrapSquare wrapText="bothSides"/>
                  <wp:docPr id="14" name="Picture 3" descr="image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lt text"/>
                          <pic:cNvPicPr>
                            <a:picLocks noChangeAspect="1" noChangeArrowheads="1"/>
                          </pic:cNvPicPr>
                        </pic:nvPicPr>
                        <pic:blipFill>
                          <a:blip r:embed="rId7" cstate="print"/>
                          <a:srcRect/>
                          <a:stretch>
                            <a:fillRect/>
                          </a:stretch>
                        </pic:blipFill>
                        <pic:spPr bwMode="auto">
                          <a:xfrm>
                            <a:off x="0" y="0"/>
                            <a:ext cx="1905000" cy="3048000"/>
                          </a:xfrm>
                          <a:prstGeom prst="rect">
                            <a:avLst/>
                          </a:prstGeom>
                          <a:noFill/>
                          <a:ln w="9525">
                            <a:noFill/>
                            <a:miter lim="800000"/>
                            <a:headEnd/>
                            <a:tailEnd/>
                          </a:ln>
                        </pic:spPr>
                      </pic:pic>
                    </a:graphicData>
                  </a:graphic>
                </wp:anchor>
              </w:drawing>
            </w:r>
          </w:p>
        </w:tc>
      </w:tr>
      <w:tr w:rsidR="00EB2DE1" w:rsidTr="00EB2DE1">
        <w:trPr>
          <w:tblCellSpacing w:w="15" w:type="dxa"/>
        </w:trPr>
        <w:tc>
          <w:tcPr>
            <w:tcW w:w="0" w:type="auto"/>
            <w:vAlign w:val="center"/>
            <w:hideMark/>
          </w:tcPr>
          <w:p w:rsidR="00EB2DE1" w:rsidRDefault="00EB2DE1">
            <w:pPr>
              <w:jc w:val="center"/>
              <w:rPr>
                <w:sz w:val="24"/>
                <w:szCs w:val="24"/>
              </w:rPr>
            </w:pPr>
            <w:r>
              <w:rPr>
                <w:b/>
                <w:bCs/>
                <w:sz w:val="20"/>
                <w:szCs w:val="20"/>
              </w:rPr>
              <w:t xml:space="preserve">Figure 3. </w:t>
            </w:r>
            <w:proofErr w:type="gramStart"/>
            <w:r>
              <w:rPr>
                <w:sz w:val="20"/>
                <w:szCs w:val="20"/>
              </w:rPr>
              <w:t>A geometrical shapes</w:t>
            </w:r>
            <w:proofErr w:type="gramEnd"/>
            <w:r>
              <w:rPr>
                <w:sz w:val="20"/>
                <w:szCs w:val="20"/>
              </w:rPr>
              <w:t xml:space="preserve"> from </w:t>
            </w:r>
            <w:proofErr w:type="spellStart"/>
            <w:r>
              <w:rPr>
                <w:sz w:val="20"/>
                <w:szCs w:val="20"/>
              </w:rPr>
              <w:t>Suhayl</w:t>
            </w:r>
            <w:proofErr w:type="spellEnd"/>
            <w:r>
              <w:rPr>
                <w:sz w:val="20"/>
                <w:szCs w:val="20"/>
              </w:rPr>
              <w:t xml:space="preserve"> al-</w:t>
            </w:r>
            <w:proofErr w:type="spellStart"/>
            <w:r>
              <w:rPr>
                <w:sz w:val="20"/>
                <w:szCs w:val="20"/>
              </w:rPr>
              <w:t>Quhî's</w:t>
            </w:r>
            <w:proofErr w:type="spellEnd"/>
            <w:r>
              <w:rPr>
                <w:sz w:val="20"/>
                <w:szCs w:val="20"/>
              </w:rPr>
              <w:t xml:space="preserve"> book </w:t>
            </w:r>
            <w:r>
              <w:rPr>
                <w:i/>
                <w:iCs/>
                <w:sz w:val="20"/>
                <w:szCs w:val="20"/>
              </w:rPr>
              <w:t>"</w:t>
            </w:r>
            <w:proofErr w:type="spellStart"/>
            <w:r>
              <w:rPr>
                <w:i/>
                <w:iCs/>
                <w:sz w:val="20"/>
                <w:szCs w:val="20"/>
              </w:rPr>
              <w:t>Fî</w:t>
            </w:r>
            <w:proofErr w:type="spellEnd"/>
            <w:r>
              <w:rPr>
                <w:i/>
                <w:iCs/>
                <w:sz w:val="20"/>
                <w:szCs w:val="20"/>
              </w:rPr>
              <w:t xml:space="preserve"> </w:t>
            </w:r>
            <w:proofErr w:type="spellStart"/>
            <w:r>
              <w:rPr>
                <w:i/>
                <w:iCs/>
                <w:sz w:val="20"/>
                <w:szCs w:val="20"/>
              </w:rPr>
              <w:t>istihraci</w:t>
            </w:r>
            <w:proofErr w:type="spellEnd"/>
            <w:r>
              <w:rPr>
                <w:i/>
                <w:iCs/>
                <w:sz w:val="20"/>
                <w:szCs w:val="20"/>
              </w:rPr>
              <w:t xml:space="preserve"> </w:t>
            </w:r>
            <w:proofErr w:type="spellStart"/>
            <w:r>
              <w:rPr>
                <w:i/>
                <w:iCs/>
                <w:sz w:val="20"/>
                <w:szCs w:val="20"/>
              </w:rPr>
              <w:t>mesaha</w:t>
            </w:r>
            <w:proofErr w:type="spellEnd"/>
            <w:r>
              <w:rPr>
                <w:i/>
                <w:iCs/>
                <w:sz w:val="20"/>
                <w:szCs w:val="20"/>
              </w:rPr>
              <w:t xml:space="preserve"> al-</w:t>
            </w:r>
            <w:proofErr w:type="spellStart"/>
            <w:r>
              <w:rPr>
                <w:i/>
                <w:iCs/>
                <w:sz w:val="20"/>
                <w:szCs w:val="20"/>
              </w:rPr>
              <w:t>muhassama</w:t>
            </w:r>
            <w:proofErr w:type="spellEnd"/>
            <w:r>
              <w:rPr>
                <w:i/>
                <w:iCs/>
                <w:sz w:val="20"/>
                <w:szCs w:val="20"/>
              </w:rPr>
              <w:t xml:space="preserve"> al-</w:t>
            </w:r>
            <w:proofErr w:type="spellStart"/>
            <w:r>
              <w:rPr>
                <w:i/>
                <w:iCs/>
                <w:sz w:val="20"/>
                <w:szCs w:val="20"/>
              </w:rPr>
              <w:t>maqafî</w:t>
            </w:r>
            <w:proofErr w:type="spellEnd"/>
            <w:r>
              <w:rPr>
                <w:i/>
                <w:iCs/>
                <w:sz w:val="20"/>
                <w:szCs w:val="20"/>
              </w:rPr>
              <w:t xml:space="preserve"> or </w:t>
            </w:r>
            <w:proofErr w:type="spellStart"/>
            <w:r>
              <w:rPr>
                <w:i/>
                <w:iCs/>
                <w:sz w:val="20"/>
                <w:szCs w:val="20"/>
              </w:rPr>
              <w:t>Risala-i</w:t>
            </w:r>
            <w:proofErr w:type="spellEnd"/>
            <w:r>
              <w:rPr>
                <w:i/>
                <w:iCs/>
                <w:sz w:val="20"/>
                <w:szCs w:val="20"/>
              </w:rPr>
              <w:t xml:space="preserve"> </w:t>
            </w:r>
            <w:proofErr w:type="spellStart"/>
            <w:r>
              <w:rPr>
                <w:i/>
                <w:iCs/>
                <w:sz w:val="20"/>
                <w:szCs w:val="20"/>
              </w:rPr>
              <w:t>abu</w:t>
            </w:r>
            <w:proofErr w:type="spellEnd"/>
            <w:r>
              <w:rPr>
                <w:i/>
                <w:iCs/>
                <w:sz w:val="20"/>
                <w:szCs w:val="20"/>
              </w:rPr>
              <w:t xml:space="preserve"> </w:t>
            </w:r>
            <w:proofErr w:type="spellStart"/>
            <w:r>
              <w:rPr>
                <w:i/>
                <w:iCs/>
                <w:sz w:val="20"/>
                <w:szCs w:val="20"/>
              </w:rPr>
              <w:t>Sahl</w:t>
            </w:r>
            <w:proofErr w:type="spellEnd"/>
            <w:r>
              <w:rPr>
                <w:i/>
                <w:iCs/>
                <w:sz w:val="20"/>
                <w:szCs w:val="20"/>
              </w:rPr>
              <w:t>"</w:t>
            </w:r>
            <w:r>
              <w:rPr>
                <w:sz w:val="20"/>
                <w:szCs w:val="20"/>
              </w:rPr>
              <w:t xml:space="preserve">. </w:t>
            </w:r>
            <w:proofErr w:type="spellStart"/>
            <w:r>
              <w:rPr>
                <w:sz w:val="20"/>
                <w:szCs w:val="20"/>
              </w:rPr>
              <w:t>Suleymaniya</w:t>
            </w:r>
            <w:proofErr w:type="spellEnd"/>
            <w:r>
              <w:rPr>
                <w:sz w:val="20"/>
                <w:szCs w:val="20"/>
              </w:rPr>
              <w:t xml:space="preserve"> Library, </w:t>
            </w:r>
            <w:proofErr w:type="spellStart"/>
            <w:r>
              <w:rPr>
                <w:sz w:val="20"/>
                <w:szCs w:val="20"/>
              </w:rPr>
              <w:t>Ayasofya</w:t>
            </w:r>
            <w:proofErr w:type="spellEnd"/>
            <w:r>
              <w:rPr>
                <w:sz w:val="20"/>
                <w:szCs w:val="20"/>
              </w:rPr>
              <w:t xml:space="preserve"> 4832. </w:t>
            </w:r>
          </w:p>
        </w:tc>
      </w:tr>
    </w:tbl>
    <w:p w:rsidR="00EB2DE1" w:rsidRDefault="00EB2DE1" w:rsidP="00EB2DE1">
      <w:pPr>
        <w:pStyle w:val="NormalWeb"/>
      </w:pPr>
      <w:proofErr w:type="spellStart"/>
      <w:r>
        <w:t>Abu'l-Wafa</w:t>
      </w:r>
      <w:proofErr w:type="spellEnd"/>
      <w:r>
        <w:t xml:space="preserve">, making a special study of the tangent, tabulated its values, and introduced the secant and the cosecant [27]. He knew the simple relationships between these six basic trigonometric functions, which are often used even today to define them [28]. </w:t>
      </w:r>
    </w:p>
    <w:p w:rsidR="00EB2DE1" w:rsidRDefault="00EB2DE1" w:rsidP="00EB2DE1">
      <w:pPr>
        <w:pStyle w:val="NormalWeb"/>
      </w:pPr>
      <w:r>
        <w:t xml:space="preserve">All regions of the Muslim world produced great mathematicians. North </w:t>
      </w:r>
      <w:proofErr w:type="gramStart"/>
      <w:r>
        <w:t>Africa,</w:t>
      </w:r>
      <w:proofErr w:type="gramEnd"/>
      <w:r>
        <w:t xml:space="preserve"> or more precisely the city of </w:t>
      </w:r>
      <w:proofErr w:type="spellStart"/>
      <w:r>
        <w:t>Bejaia</w:t>
      </w:r>
      <w:proofErr w:type="spellEnd"/>
      <w:r>
        <w:t xml:space="preserve"> in today's Algeria is the foundation of modern Western mathematics through Leonardo Fibonacci, just as Al-</w:t>
      </w:r>
      <w:proofErr w:type="spellStart"/>
      <w:r>
        <w:t>Qayrawan</w:t>
      </w:r>
      <w:proofErr w:type="spellEnd"/>
      <w:r>
        <w:t xml:space="preserve"> is the origin of today's Western medicine (through Salerno). The Moroccan cities of Fes and Marrakech produced some of the greatest mathematicians of the 13th century. </w:t>
      </w:r>
      <w:proofErr w:type="spellStart"/>
      <w:r>
        <w:t>Abd</w:t>
      </w:r>
      <w:proofErr w:type="spellEnd"/>
      <w:r>
        <w:t xml:space="preserve"> al-Wahid Al-</w:t>
      </w:r>
      <w:proofErr w:type="spellStart"/>
      <w:r>
        <w:t>Marakushi</w:t>
      </w:r>
      <w:proofErr w:type="spellEnd"/>
      <w:r>
        <w:t xml:space="preserve"> was born in Marrakech in 1185CE; his main work is </w:t>
      </w:r>
      <w:r>
        <w:rPr>
          <w:i/>
          <w:iCs/>
        </w:rPr>
        <w:t>Jami al-</w:t>
      </w:r>
      <w:proofErr w:type="spellStart"/>
      <w:r>
        <w:rPr>
          <w:i/>
          <w:iCs/>
        </w:rPr>
        <w:t>Mabadi</w:t>
      </w:r>
      <w:proofErr w:type="spellEnd"/>
      <w:r>
        <w:rPr>
          <w:i/>
          <w:iCs/>
        </w:rPr>
        <w:t xml:space="preserve"> </w:t>
      </w:r>
      <w:proofErr w:type="spellStart"/>
      <w:r>
        <w:rPr>
          <w:i/>
          <w:iCs/>
        </w:rPr>
        <w:t>wal-ghayat</w:t>
      </w:r>
      <w:proofErr w:type="spellEnd"/>
      <w:r>
        <w:rPr>
          <w:i/>
          <w:iCs/>
        </w:rPr>
        <w:t xml:space="preserve"> </w:t>
      </w:r>
      <w:r>
        <w:t xml:space="preserve">(Compendium of the Principles and Objectives); </w:t>
      </w:r>
      <w:proofErr w:type="spellStart"/>
      <w:r>
        <w:t>i.e</w:t>
      </w:r>
      <w:proofErr w:type="spellEnd"/>
      <w:r>
        <w:t>: principles and results), probably completed in 1229-</w:t>
      </w:r>
      <w:proofErr w:type="gramStart"/>
      <w:r>
        <w:t>1230CE ,</w:t>
      </w:r>
      <w:proofErr w:type="gramEnd"/>
      <w:r>
        <w:t xml:space="preserve"> which has much on trigonometry and </w:t>
      </w:r>
      <w:proofErr w:type="spellStart"/>
      <w:r>
        <w:t>gnomonics</w:t>
      </w:r>
      <w:proofErr w:type="spellEnd"/>
      <w:r>
        <w:t xml:space="preserve"> [29]. The Jami of Hassan al-</w:t>
      </w:r>
      <w:proofErr w:type="spellStart"/>
      <w:r>
        <w:t>Marrakushi</w:t>
      </w:r>
      <w:proofErr w:type="spellEnd"/>
      <w:r>
        <w:t xml:space="preserve"> was, </w:t>
      </w:r>
      <w:proofErr w:type="spellStart"/>
      <w:r>
        <w:t>Sarton</w:t>
      </w:r>
      <w:proofErr w:type="spellEnd"/>
      <w:r>
        <w:t xml:space="preserve"> holds, the most elaborate </w:t>
      </w:r>
      <w:proofErr w:type="spellStart"/>
      <w:r>
        <w:t>trigonometrical</w:t>
      </w:r>
      <w:proofErr w:type="spellEnd"/>
      <w:r>
        <w:t xml:space="preserve"> treatise of the Western Caliphate; the best medieval treatise on </w:t>
      </w:r>
      <w:proofErr w:type="spellStart"/>
      <w:r>
        <w:t>gnomonics</w:t>
      </w:r>
      <w:proofErr w:type="spellEnd"/>
      <w:r>
        <w:t xml:space="preserve">; the best explanation of graphical methods [30]. The section dealing with </w:t>
      </w:r>
      <w:proofErr w:type="spellStart"/>
      <w:r>
        <w:t>gnomonics</w:t>
      </w:r>
      <w:proofErr w:type="spellEnd"/>
      <w:r>
        <w:t xml:space="preserve"> contained studies of dials traced on horizontal, cylindrical, conical, and other surface </w:t>
      </w:r>
      <w:proofErr w:type="gramStart"/>
      <w:r>
        <w:t>for every latitude</w:t>
      </w:r>
      <w:proofErr w:type="gramEnd"/>
      <w:r>
        <w:t xml:space="preserve"> [31]. Al-</w:t>
      </w:r>
      <w:proofErr w:type="spellStart"/>
      <w:r>
        <w:t>Marakushi</w:t>
      </w:r>
      <w:proofErr w:type="spellEnd"/>
      <w:r>
        <w:t xml:space="preserve"> gave a table of </w:t>
      </w:r>
      <w:proofErr w:type="spellStart"/>
      <w:r>
        <w:t>sines</w:t>
      </w:r>
      <w:proofErr w:type="spellEnd"/>
      <w:r>
        <w:t xml:space="preserve"> for each half degree, also tables of versed </w:t>
      </w:r>
      <w:proofErr w:type="spellStart"/>
      <w:r>
        <w:t>sines</w:t>
      </w:r>
      <w:proofErr w:type="spellEnd"/>
      <w:r>
        <w:t xml:space="preserve"> and arc </w:t>
      </w:r>
      <w:proofErr w:type="spellStart"/>
      <w:r>
        <w:t>sines</w:t>
      </w:r>
      <w:proofErr w:type="spellEnd"/>
      <w:r>
        <w:t xml:space="preserve"> (this last one he called the table of al-Khwarizmi). To facilitate the use of gnomons he added a table of arc cotangents [32]. </w:t>
      </w:r>
    </w:p>
    <w:p w:rsidR="00EB2DE1" w:rsidRDefault="00EB2DE1" w:rsidP="00EB2DE1">
      <w:pPr>
        <w:pStyle w:val="NormalWeb"/>
      </w:pPr>
      <w:proofErr w:type="spellStart"/>
      <w:r>
        <w:t>Ibn</w:t>
      </w:r>
      <w:proofErr w:type="spellEnd"/>
      <w:r>
        <w:t xml:space="preserve"> al-</w:t>
      </w:r>
      <w:proofErr w:type="spellStart"/>
      <w:r>
        <w:t>Banna</w:t>
      </w:r>
      <w:proofErr w:type="spellEnd"/>
      <w:r>
        <w:t xml:space="preserve"> was born in 1256CE also in the city of Marrakech. He studied geometry, fractional numbers and learnt much of the impressive contributions that the Muslims had made to mathematics over the preceding 400 years [33]. At the university in Fez, Al-</w:t>
      </w:r>
      <w:proofErr w:type="spellStart"/>
      <w:r>
        <w:t>Banna</w:t>
      </w:r>
      <w:proofErr w:type="spellEnd"/>
      <w:r>
        <w:t xml:space="preserve"> taught all branches of mathematics, which at this time included arithmetic, algebra, geometry and astronomy. Many students studied under al-</w:t>
      </w:r>
      <w:proofErr w:type="spellStart"/>
      <w:r>
        <w:t>Banna</w:t>
      </w:r>
      <w:proofErr w:type="spellEnd"/>
      <w:r>
        <w:t xml:space="preserve"> in this thriving academic community [34]. Based on the inventory that was made, at the time, by </w:t>
      </w:r>
      <w:proofErr w:type="spellStart"/>
      <w:r>
        <w:t>Ibn</w:t>
      </w:r>
      <w:proofErr w:type="spellEnd"/>
      <w:r>
        <w:t xml:space="preserve"> </w:t>
      </w:r>
      <w:proofErr w:type="spellStart"/>
      <w:r>
        <w:t>Hayder</w:t>
      </w:r>
      <w:proofErr w:type="spellEnd"/>
      <w:r>
        <w:t xml:space="preserve">, </w:t>
      </w:r>
      <w:proofErr w:type="spellStart"/>
      <w:r>
        <w:t>Ibn</w:t>
      </w:r>
      <w:proofErr w:type="spellEnd"/>
      <w:r>
        <w:t xml:space="preserve"> al-</w:t>
      </w:r>
      <w:proofErr w:type="spellStart"/>
      <w:r>
        <w:t>Banna</w:t>
      </w:r>
      <w:proofErr w:type="spellEnd"/>
      <w:r>
        <w:t xml:space="preserve"> seems to be in fact the author of more than 100 titles, of which 32 concern Mathematics and Astronomy [35]. His work </w:t>
      </w:r>
      <w:proofErr w:type="spellStart"/>
      <w:r>
        <w:rPr>
          <w:i/>
          <w:iCs/>
        </w:rPr>
        <w:t>Tanbih</w:t>
      </w:r>
      <w:proofErr w:type="spellEnd"/>
      <w:r>
        <w:rPr>
          <w:i/>
          <w:iCs/>
        </w:rPr>
        <w:t xml:space="preserve"> al-</w:t>
      </w:r>
      <w:proofErr w:type="spellStart"/>
      <w:r>
        <w:rPr>
          <w:i/>
          <w:iCs/>
        </w:rPr>
        <w:t>albab</w:t>
      </w:r>
      <w:proofErr w:type="spellEnd"/>
      <w:r>
        <w:t>,(alerting the minds) the first part of which contains the precise mathematical answers to domains of everyday life [36]; the second part, which belongs to the already ancient tradition of judicial and cultural mathematics, joins a collection of little arithmetical problems presented in the form of poetic riddles [37]. Al-</w:t>
      </w:r>
      <w:proofErr w:type="spellStart"/>
      <w:r>
        <w:t>Banna's</w:t>
      </w:r>
      <w:proofErr w:type="spellEnd"/>
      <w:r>
        <w:t xml:space="preserve"> other best known work is </w:t>
      </w:r>
      <w:proofErr w:type="spellStart"/>
      <w:r>
        <w:rPr>
          <w:i/>
          <w:iCs/>
        </w:rPr>
        <w:t>Talkhis</w:t>
      </w:r>
      <w:proofErr w:type="spellEnd"/>
      <w:r>
        <w:rPr>
          <w:i/>
          <w:iCs/>
        </w:rPr>
        <w:t xml:space="preserve"> </w:t>
      </w:r>
      <w:proofErr w:type="spellStart"/>
      <w:r>
        <w:rPr>
          <w:i/>
          <w:iCs/>
        </w:rPr>
        <w:t>amal</w:t>
      </w:r>
      <w:proofErr w:type="spellEnd"/>
      <w:r>
        <w:rPr>
          <w:i/>
          <w:iCs/>
        </w:rPr>
        <w:t xml:space="preserve"> al-</w:t>
      </w:r>
      <w:proofErr w:type="spellStart"/>
      <w:r>
        <w:rPr>
          <w:i/>
          <w:iCs/>
        </w:rPr>
        <w:t>hisab</w:t>
      </w:r>
      <w:proofErr w:type="spellEnd"/>
      <w:r>
        <w:t xml:space="preserve"> (Summary of the Operations of Calculation) which contains many new features, including improved treatment of fractions; sums of squares and cubes; casting out of nines, eights, and sevens; rules of double false position [38]. It is in this work that al-</w:t>
      </w:r>
      <w:proofErr w:type="spellStart"/>
      <w:r>
        <w:t>Banna</w:t>
      </w:r>
      <w:proofErr w:type="spellEnd"/>
      <w:r>
        <w:t xml:space="preserve"> introduces some mathematical notations which have led certain authors to believe that algebraic symbolism was first developed in Islam by </w:t>
      </w:r>
      <w:proofErr w:type="spellStart"/>
      <w:r>
        <w:t>Ibn</w:t>
      </w:r>
      <w:proofErr w:type="spellEnd"/>
      <w:r>
        <w:t xml:space="preserve"> al-</w:t>
      </w:r>
      <w:proofErr w:type="spellStart"/>
      <w:r>
        <w:t>Banna</w:t>
      </w:r>
      <w:proofErr w:type="spellEnd"/>
      <w:r>
        <w:t xml:space="preserve"> and al-</w:t>
      </w:r>
      <w:proofErr w:type="spellStart"/>
      <w:r>
        <w:t>Qalasadi</w:t>
      </w:r>
      <w:proofErr w:type="spellEnd"/>
      <w:r>
        <w:t xml:space="preserve"> (1412-1486CE) [39]. </w:t>
      </w:r>
    </w:p>
    <w:p w:rsidR="00EB2DE1" w:rsidRDefault="00EB2DE1" w:rsidP="00EB2DE1">
      <w:pPr>
        <w:pStyle w:val="NormalWeb"/>
      </w:pPr>
      <w:proofErr w:type="spellStart"/>
      <w:r>
        <w:t>Ibn</w:t>
      </w:r>
      <w:proofErr w:type="spellEnd"/>
      <w:r>
        <w:t xml:space="preserve"> </w:t>
      </w:r>
      <w:proofErr w:type="spellStart"/>
      <w:r>
        <w:t>Hamzah</w:t>
      </w:r>
      <w:proofErr w:type="spellEnd"/>
      <w:r>
        <w:t xml:space="preserve"> al-</w:t>
      </w:r>
      <w:proofErr w:type="spellStart"/>
      <w:r>
        <w:t>Maghribi</w:t>
      </w:r>
      <w:proofErr w:type="spellEnd"/>
      <w:r>
        <w:t xml:space="preserve"> (16th century) from Algeria surpassed </w:t>
      </w:r>
      <w:proofErr w:type="spellStart"/>
      <w:r>
        <w:t>Ibn</w:t>
      </w:r>
      <w:proofErr w:type="spellEnd"/>
      <w:r>
        <w:t xml:space="preserve"> </w:t>
      </w:r>
      <w:proofErr w:type="spellStart"/>
      <w:r>
        <w:t>Yunus</w:t>
      </w:r>
      <w:proofErr w:type="spellEnd"/>
      <w:r>
        <w:t xml:space="preserve"> (950-1009CE) towards logarithmic operations in his work on geometric progression. He established the following theorem:</w:t>
      </w:r>
    </w:p>
    <w:p w:rsidR="00EB2DE1" w:rsidRDefault="00EB2DE1" w:rsidP="00EB2DE1">
      <w:pPr>
        <w:pStyle w:val="NormalWeb"/>
      </w:pPr>
      <w:r>
        <w:t xml:space="preserve">`The order of any given term of a geometric progression, starting with unity, equals the sum minus unity of the powers of the common ratio of the two terms whose product equals the given term [40].' </w:t>
      </w:r>
    </w:p>
    <w:tbl>
      <w:tblPr>
        <w:tblpPr w:leftFromText="45" w:rightFromText="45" w:vertAnchor="text"/>
        <w:tblW w:w="3000" w:type="dxa"/>
        <w:tblCellSpacing w:w="15" w:type="dxa"/>
        <w:tblCellMar>
          <w:top w:w="15" w:type="dxa"/>
          <w:left w:w="15" w:type="dxa"/>
          <w:bottom w:w="15" w:type="dxa"/>
          <w:right w:w="15" w:type="dxa"/>
        </w:tblCellMar>
        <w:tblLook w:val="04A0"/>
      </w:tblPr>
      <w:tblGrid>
        <w:gridCol w:w="3120"/>
      </w:tblGrid>
      <w:tr w:rsidR="00EB2DE1" w:rsidTr="00EB2DE1">
        <w:trPr>
          <w:tblCellSpacing w:w="15" w:type="dxa"/>
        </w:trPr>
        <w:tc>
          <w:tcPr>
            <w:tcW w:w="0" w:type="auto"/>
            <w:vAlign w:val="center"/>
            <w:hideMark/>
          </w:tcPr>
          <w:p w:rsidR="00EB2DE1" w:rsidRDefault="00EB2DE1">
            <w:pPr>
              <w:rPr>
                <w:sz w:val="24"/>
                <w:szCs w:val="24"/>
              </w:rPr>
            </w:pPr>
            <w:r>
              <w:rPr>
                <w:noProof/>
              </w:rPr>
              <w:lastRenderedPageBreak/>
              <w:drawing>
                <wp:anchor distT="76200" distB="76200" distL="95250" distR="95250" simplePos="0" relativeHeight="251658752" behindDoc="0" locked="0" layoutInCell="1" allowOverlap="0">
                  <wp:simplePos x="0" y="0"/>
                  <wp:positionH relativeFrom="column">
                    <wp:align>left</wp:align>
                  </wp:positionH>
                  <wp:positionV relativeFrom="line">
                    <wp:posOffset>0</wp:posOffset>
                  </wp:positionV>
                  <wp:extent cx="1905000" cy="2857500"/>
                  <wp:effectExtent l="19050" t="0" r="0" b="0"/>
                  <wp:wrapSquare wrapText="bothSides"/>
                  <wp:docPr id="13" name="Picture 4" descr="image 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lt text"/>
                          <pic:cNvPicPr>
                            <a:picLocks noChangeAspect="1" noChangeArrowheads="1"/>
                          </pic:cNvPicPr>
                        </pic:nvPicPr>
                        <pic:blipFill>
                          <a:blip r:embed="rId8" cstate="print"/>
                          <a:srcRect/>
                          <a:stretch>
                            <a:fillRect/>
                          </a:stretch>
                        </pic:blipFill>
                        <pic:spPr bwMode="auto">
                          <a:xfrm>
                            <a:off x="0" y="0"/>
                            <a:ext cx="1905000" cy="2857500"/>
                          </a:xfrm>
                          <a:prstGeom prst="rect">
                            <a:avLst/>
                          </a:prstGeom>
                          <a:noFill/>
                          <a:ln w="9525">
                            <a:noFill/>
                            <a:miter lim="800000"/>
                            <a:headEnd/>
                            <a:tailEnd/>
                          </a:ln>
                        </pic:spPr>
                      </pic:pic>
                    </a:graphicData>
                  </a:graphic>
                </wp:anchor>
              </w:drawing>
            </w:r>
          </w:p>
        </w:tc>
      </w:tr>
      <w:tr w:rsidR="00EB2DE1" w:rsidTr="00EB2DE1">
        <w:trPr>
          <w:tblCellSpacing w:w="15" w:type="dxa"/>
        </w:trPr>
        <w:tc>
          <w:tcPr>
            <w:tcW w:w="0" w:type="auto"/>
            <w:vAlign w:val="center"/>
            <w:hideMark/>
          </w:tcPr>
          <w:p w:rsidR="00EB2DE1" w:rsidRDefault="00EB2DE1">
            <w:pPr>
              <w:jc w:val="center"/>
              <w:rPr>
                <w:sz w:val="24"/>
                <w:szCs w:val="24"/>
              </w:rPr>
            </w:pPr>
            <w:r>
              <w:rPr>
                <w:b/>
                <w:bCs/>
                <w:sz w:val="20"/>
                <w:szCs w:val="20"/>
              </w:rPr>
              <w:t xml:space="preserve">Figure 4. </w:t>
            </w:r>
            <w:r>
              <w:rPr>
                <w:sz w:val="20"/>
                <w:szCs w:val="20"/>
              </w:rPr>
              <w:t xml:space="preserve">A mathematical figure from Ali </w:t>
            </w:r>
            <w:proofErr w:type="spellStart"/>
            <w:r>
              <w:rPr>
                <w:sz w:val="20"/>
                <w:szCs w:val="20"/>
              </w:rPr>
              <w:t>Kuscu's</w:t>
            </w:r>
            <w:proofErr w:type="spellEnd"/>
            <w:r>
              <w:rPr>
                <w:sz w:val="20"/>
                <w:szCs w:val="20"/>
              </w:rPr>
              <w:t xml:space="preserve"> book </w:t>
            </w:r>
            <w:proofErr w:type="spellStart"/>
            <w:r>
              <w:rPr>
                <w:i/>
                <w:iCs/>
                <w:sz w:val="20"/>
                <w:szCs w:val="20"/>
              </w:rPr>
              <w:t>Risâla</w:t>
            </w:r>
            <w:proofErr w:type="spellEnd"/>
            <w:r>
              <w:rPr>
                <w:i/>
                <w:iCs/>
                <w:sz w:val="20"/>
                <w:szCs w:val="20"/>
              </w:rPr>
              <w:t xml:space="preserve"> al-</w:t>
            </w:r>
            <w:proofErr w:type="spellStart"/>
            <w:r>
              <w:rPr>
                <w:i/>
                <w:iCs/>
                <w:sz w:val="20"/>
                <w:szCs w:val="20"/>
              </w:rPr>
              <w:t>Fathiyya</w:t>
            </w:r>
            <w:proofErr w:type="spellEnd"/>
            <w:r>
              <w:rPr>
                <w:i/>
                <w:iCs/>
                <w:sz w:val="20"/>
                <w:szCs w:val="20"/>
              </w:rPr>
              <w:t xml:space="preserve"> </w:t>
            </w:r>
            <w:proofErr w:type="spellStart"/>
            <w:r>
              <w:rPr>
                <w:i/>
                <w:iCs/>
                <w:sz w:val="20"/>
                <w:szCs w:val="20"/>
              </w:rPr>
              <w:t>fi</w:t>
            </w:r>
            <w:proofErr w:type="spellEnd"/>
            <w:r>
              <w:rPr>
                <w:i/>
                <w:iCs/>
                <w:sz w:val="20"/>
                <w:szCs w:val="20"/>
              </w:rPr>
              <w:t xml:space="preserve"> </w:t>
            </w:r>
            <w:proofErr w:type="spellStart"/>
            <w:r>
              <w:rPr>
                <w:i/>
                <w:iCs/>
                <w:sz w:val="20"/>
                <w:szCs w:val="20"/>
              </w:rPr>
              <w:t>ilmi'l-Hay'a</w:t>
            </w:r>
            <w:proofErr w:type="spellEnd"/>
            <w:r>
              <w:rPr>
                <w:i/>
                <w:iCs/>
                <w:sz w:val="20"/>
                <w:szCs w:val="20"/>
              </w:rPr>
              <w:t xml:space="preserve">. </w:t>
            </w:r>
            <w:proofErr w:type="spellStart"/>
            <w:r>
              <w:rPr>
                <w:i/>
                <w:iCs/>
                <w:sz w:val="20"/>
                <w:szCs w:val="20"/>
              </w:rPr>
              <w:t>Süleymaniye</w:t>
            </w:r>
            <w:proofErr w:type="spellEnd"/>
            <w:r>
              <w:rPr>
                <w:i/>
                <w:iCs/>
                <w:sz w:val="20"/>
                <w:szCs w:val="20"/>
              </w:rPr>
              <w:t xml:space="preserve"> Library, </w:t>
            </w:r>
            <w:proofErr w:type="spellStart"/>
            <w:r>
              <w:rPr>
                <w:i/>
                <w:iCs/>
                <w:sz w:val="20"/>
                <w:szCs w:val="20"/>
              </w:rPr>
              <w:t>Ayasofya</w:t>
            </w:r>
            <w:proofErr w:type="spellEnd"/>
            <w:r>
              <w:rPr>
                <w:i/>
                <w:iCs/>
                <w:sz w:val="20"/>
                <w:szCs w:val="20"/>
              </w:rPr>
              <w:t xml:space="preserve"> 2733.</w:t>
            </w:r>
            <w:r>
              <w:rPr>
                <w:sz w:val="20"/>
                <w:szCs w:val="20"/>
              </w:rPr>
              <w:t xml:space="preserve"> </w:t>
            </w:r>
          </w:p>
        </w:tc>
      </w:tr>
    </w:tbl>
    <w:p w:rsidR="00EB2DE1" w:rsidRDefault="00EB2DE1" w:rsidP="00EB2DE1">
      <w:pPr>
        <w:pStyle w:val="NormalWeb"/>
      </w:pPr>
      <w:r>
        <w:t>Some of the very last mathematicians to flourish in the land of Islam did so in Central Asia. One of the principal amongst them was Al-</w:t>
      </w:r>
      <w:proofErr w:type="spellStart"/>
      <w:r>
        <w:t>Kashi</w:t>
      </w:r>
      <w:proofErr w:type="spellEnd"/>
      <w:r>
        <w:t xml:space="preserve"> [41]. He devoted himself to astronomy and mathematics while moving from town to town [42]. Al-</w:t>
      </w:r>
      <w:proofErr w:type="spellStart"/>
      <w:r>
        <w:t>Kashi</w:t>
      </w:r>
      <w:proofErr w:type="spellEnd"/>
      <w:r>
        <w:t xml:space="preserve"> remains to this day </w:t>
      </w:r>
      <w:proofErr w:type="gramStart"/>
      <w:r>
        <w:t>known</w:t>
      </w:r>
      <w:proofErr w:type="gramEnd"/>
      <w:r>
        <w:t xml:space="preserve"> for his great mathematical output. He produced his treatise </w:t>
      </w:r>
      <w:proofErr w:type="spellStart"/>
      <w:r>
        <w:rPr>
          <w:i/>
          <w:iCs/>
        </w:rPr>
        <w:t>Risala</w:t>
      </w:r>
      <w:proofErr w:type="spellEnd"/>
      <w:r>
        <w:rPr>
          <w:i/>
          <w:iCs/>
        </w:rPr>
        <w:t xml:space="preserve"> al-</w:t>
      </w:r>
      <w:proofErr w:type="spellStart"/>
      <w:r>
        <w:rPr>
          <w:i/>
          <w:iCs/>
        </w:rPr>
        <w:t>Muhitiya</w:t>
      </w:r>
      <w:proofErr w:type="spellEnd"/>
      <w:r>
        <w:t xml:space="preserve"> (Treatise on the Circumference) in July 1424, a work in which he calculated 2 [pi] to nine </w:t>
      </w:r>
      <w:proofErr w:type="spellStart"/>
      <w:r>
        <w:t>sexagesimal</w:t>
      </w:r>
      <w:proofErr w:type="spellEnd"/>
      <w:r>
        <w:t xml:space="preserve"> places and translated this into sixteen decimal places. This was an achievement far beyond anything which had been obtained before, either by the ancient Greeks or by the Chinese (who achieved 6 decimal places in the 5th century). It would be almost 200 years before van </w:t>
      </w:r>
      <w:proofErr w:type="spellStart"/>
      <w:r>
        <w:t>Ceulen</w:t>
      </w:r>
      <w:proofErr w:type="spellEnd"/>
      <w:r>
        <w:t xml:space="preserve"> surpassed Al-</w:t>
      </w:r>
      <w:proofErr w:type="spellStart"/>
      <w:r>
        <w:t>Kashi's</w:t>
      </w:r>
      <w:proofErr w:type="spellEnd"/>
      <w:r>
        <w:t xml:space="preserve"> accuracy with 20 decimal places [43]. Al-</w:t>
      </w:r>
      <w:proofErr w:type="spellStart"/>
      <w:r>
        <w:t>Kashi's</w:t>
      </w:r>
      <w:proofErr w:type="spellEnd"/>
      <w:r>
        <w:t xml:space="preserve"> most impressive mathematical work was however, </w:t>
      </w:r>
      <w:proofErr w:type="spellStart"/>
      <w:r>
        <w:rPr>
          <w:i/>
          <w:iCs/>
        </w:rPr>
        <w:t>Miftah</w:t>
      </w:r>
      <w:proofErr w:type="spellEnd"/>
      <w:r>
        <w:rPr>
          <w:i/>
          <w:iCs/>
        </w:rPr>
        <w:t xml:space="preserve"> al-</w:t>
      </w:r>
      <w:proofErr w:type="spellStart"/>
      <w:r>
        <w:rPr>
          <w:i/>
          <w:iCs/>
        </w:rPr>
        <w:t>Hisab</w:t>
      </w:r>
      <w:proofErr w:type="spellEnd"/>
      <w:r>
        <w:t xml:space="preserve"> (The Key to Arithmetic) which he completed on 2nd March 1427. The work is a major text intended to be used in teaching students in Samarkand, in particular al-</w:t>
      </w:r>
      <w:proofErr w:type="spellStart"/>
      <w:r>
        <w:t>Kashi</w:t>
      </w:r>
      <w:proofErr w:type="spellEnd"/>
      <w:r>
        <w:t xml:space="preserve"> tried to give the necessary mathematics for those studying astronomy, surveying, architecture, accounting and trading. The work is described as follows:</w:t>
      </w:r>
    </w:p>
    <w:p w:rsidR="00EB2DE1" w:rsidRDefault="00EB2DE1" w:rsidP="00EB2DE1">
      <w:pPr>
        <w:pStyle w:val="NormalWeb"/>
      </w:pPr>
      <w:r>
        <w:t>"In the richness of its contents and in the application of arithmetical and algebraic methods to the solution of various problems, including several geometric ones, and in the clarity and elegance of exposition, this voluminous textbook is one of the best in the whole of medieval literature; it attests to both the author's erudition and his pedagogical ability [45]."</w:t>
      </w:r>
    </w:p>
    <w:p w:rsidR="00EB2DE1" w:rsidRDefault="00EB2DE1" w:rsidP="00EB2DE1">
      <w:pPr>
        <w:pStyle w:val="NormalWeb"/>
      </w:pPr>
      <w:r>
        <w:t xml:space="preserve">Due to its high quality, this work was frequently copied, and served as a manual for hundreds of years [46]. </w:t>
      </w:r>
    </w:p>
    <w:p w:rsidR="00EB2DE1" w:rsidRDefault="00EB2DE1" w:rsidP="00EB2DE1">
      <w:pPr>
        <w:pStyle w:val="NormalWeb"/>
      </w:pPr>
      <w:r>
        <w:t xml:space="preserve">The Other scholar of renown from the region was </w:t>
      </w:r>
      <w:proofErr w:type="spellStart"/>
      <w:r>
        <w:t>Qadi</w:t>
      </w:r>
      <w:proofErr w:type="spellEnd"/>
      <w:r>
        <w:t xml:space="preserve"> </w:t>
      </w:r>
      <w:proofErr w:type="spellStart"/>
      <w:r>
        <w:t>Zada</w:t>
      </w:r>
      <w:proofErr w:type="spellEnd"/>
      <w:r>
        <w:t xml:space="preserve"> </w:t>
      </w:r>
      <w:proofErr w:type="spellStart"/>
      <w:r>
        <w:t>Rumi</w:t>
      </w:r>
      <w:proofErr w:type="spellEnd"/>
      <w:r>
        <w:t xml:space="preserve"> (born 1364 in Bursa, Turkey; Died: 1436 in Samarkand, Uzbekistan) [47]. It was in his home town of Bursa that </w:t>
      </w:r>
      <w:proofErr w:type="spellStart"/>
      <w:r>
        <w:t>Qadi</w:t>
      </w:r>
      <w:proofErr w:type="spellEnd"/>
      <w:r>
        <w:t xml:space="preserve"> </w:t>
      </w:r>
      <w:proofErr w:type="spellStart"/>
      <w:r>
        <w:t>Zada</w:t>
      </w:r>
      <w:proofErr w:type="spellEnd"/>
      <w:r>
        <w:t xml:space="preserve"> was brought up and completed his standard education, then studying geometry and astronomy with the theologian-</w:t>
      </w:r>
      <w:proofErr w:type="spellStart"/>
      <w:r>
        <w:t>encyclopaedist</w:t>
      </w:r>
      <w:proofErr w:type="spellEnd"/>
      <w:r>
        <w:t xml:space="preserve"> al-</w:t>
      </w:r>
      <w:proofErr w:type="spellStart"/>
      <w:r>
        <w:t>Fanari</w:t>
      </w:r>
      <w:proofErr w:type="spellEnd"/>
      <w:r>
        <w:t xml:space="preserve"> (1350-1431CE) [48]. Following this, </w:t>
      </w:r>
      <w:proofErr w:type="spellStart"/>
      <w:r>
        <w:t>Qadi</w:t>
      </w:r>
      <w:proofErr w:type="spellEnd"/>
      <w:r>
        <w:t xml:space="preserve"> </w:t>
      </w:r>
      <w:proofErr w:type="spellStart"/>
      <w:r>
        <w:t>Zada</w:t>
      </w:r>
      <w:proofErr w:type="spellEnd"/>
      <w:r>
        <w:t xml:space="preserve"> studied Mathematics and astronomy in </w:t>
      </w:r>
      <w:proofErr w:type="spellStart"/>
      <w:r>
        <w:t>Transoxiana</w:t>
      </w:r>
      <w:proofErr w:type="spellEnd"/>
      <w:r>
        <w:t xml:space="preserve">; then a great cultural centre. In 1383, already </w:t>
      </w:r>
      <w:proofErr w:type="spellStart"/>
      <w:r>
        <w:t>Qadi</w:t>
      </w:r>
      <w:proofErr w:type="spellEnd"/>
      <w:r>
        <w:t xml:space="preserve"> </w:t>
      </w:r>
      <w:proofErr w:type="spellStart"/>
      <w:r>
        <w:t>Zada</w:t>
      </w:r>
      <w:proofErr w:type="spellEnd"/>
      <w:r>
        <w:t xml:space="preserve"> gained a great reputation as a mathematician by completing a treatise on arithmetic: </w:t>
      </w:r>
      <w:proofErr w:type="spellStart"/>
      <w:r>
        <w:rPr>
          <w:i/>
          <w:iCs/>
        </w:rPr>
        <w:t>Risala</w:t>
      </w:r>
      <w:proofErr w:type="spellEnd"/>
      <w:r>
        <w:rPr>
          <w:i/>
          <w:iCs/>
        </w:rPr>
        <w:t xml:space="preserve"> </w:t>
      </w:r>
      <w:proofErr w:type="spellStart"/>
      <w:r>
        <w:rPr>
          <w:i/>
          <w:iCs/>
        </w:rPr>
        <w:t>fi'l</w:t>
      </w:r>
      <w:proofErr w:type="spellEnd"/>
      <w:r>
        <w:rPr>
          <w:i/>
          <w:iCs/>
        </w:rPr>
        <w:t xml:space="preserve"> </w:t>
      </w:r>
      <w:proofErr w:type="spellStart"/>
      <w:r>
        <w:rPr>
          <w:i/>
          <w:iCs/>
        </w:rPr>
        <w:t>Hisab</w:t>
      </w:r>
      <w:proofErr w:type="spellEnd"/>
      <w:r>
        <w:t xml:space="preserve">, a work which covers arithmetic, algebra and </w:t>
      </w:r>
      <w:proofErr w:type="spellStart"/>
      <w:r>
        <w:t>mensuration</w:t>
      </w:r>
      <w:proofErr w:type="spellEnd"/>
      <w:r>
        <w:t xml:space="preserve"> [49]. </w:t>
      </w:r>
      <w:proofErr w:type="spellStart"/>
      <w:r>
        <w:t>Qadi</w:t>
      </w:r>
      <w:proofErr w:type="spellEnd"/>
      <w:r>
        <w:t xml:space="preserve"> </w:t>
      </w:r>
      <w:proofErr w:type="spellStart"/>
      <w:r>
        <w:t>Zada</w:t>
      </w:r>
      <w:proofErr w:type="spellEnd"/>
      <w:r>
        <w:t xml:space="preserve"> wrote a number of commentaries on works on mathematics and astronomy during his first years in Samarkand [50]. One commentary on the compendium of the astronomer al-</w:t>
      </w:r>
      <w:proofErr w:type="spellStart"/>
      <w:r>
        <w:t>Jaghmini</w:t>
      </w:r>
      <w:proofErr w:type="spellEnd"/>
      <w:r>
        <w:t xml:space="preserve"> was written by </w:t>
      </w:r>
      <w:proofErr w:type="spellStart"/>
      <w:r>
        <w:t>Qadi</w:t>
      </w:r>
      <w:proofErr w:type="spellEnd"/>
      <w:r>
        <w:t xml:space="preserve"> </w:t>
      </w:r>
      <w:proofErr w:type="spellStart"/>
      <w:r>
        <w:t>Zada</w:t>
      </w:r>
      <w:proofErr w:type="spellEnd"/>
      <w:r>
        <w:t xml:space="preserve"> in 1412-13CE, while a second commentary was on a work by al-</w:t>
      </w:r>
      <w:proofErr w:type="spellStart"/>
      <w:r>
        <w:t>Samarkandi</w:t>
      </w:r>
      <w:proofErr w:type="spellEnd"/>
      <w:r>
        <w:t xml:space="preserve">. </w:t>
      </w:r>
      <w:proofErr w:type="spellStart"/>
      <w:r>
        <w:t>Qadi</w:t>
      </w:r>
      <w:proofErr w:type="spellEnd"/>
      <w:r>
        <w:t xml:space="preserve"> </w:t>
      </w:r>
      <w:proofErr w:type="spellStart"/>
      <w:r>
        <w:t>Zada's</w:t>
      </w:r>
      <w:proofErr w:type="spellEnd"/>
      <w:r>
        <w:t xml:space="preserve"> most original work </w:t>
      </w:r>
      <w:proofErr w:type="spellStart"/>
      <w:r>
        <w:rPr>
          <w:i/>
          <w:iCs/>
        </w:rPr>
        <w:t>Risalat</w:t>
      </w:r>
      <w:proofErr w:type="spellEnd"/>
      <w:r>
        <w:rPr>
          <w:i/>
          <w:iCs/>
        </w:rPr>
        <w:t xml:space="preserve"> al </w:t>
      </w:r>
      <w:proofErr w:type="spellStart"/>
      <w:r>
        <w:rPr>
          <w:i/>
          <w:iCs/>
        </w:rPr>
        <w:t>jayb</w:t>
      </w:r>
      <w:proofErr w:type="spellEnd"/>
      <w:r>
        <w:t xml:space="preserve"> (Treatise on the Sine) [51] was a computation of </w:t>
      </w:r>
      <w:proofErr w:type="spellStart"/>
      <w:r>
        <w:t>sines</w:t>
      </w:r>
      <w:proofErr w:type="spellEnd"/>
      <w:r>
        <w:t xml:space="preserve"> with remarkable accuracy. He published his methods in his Treatise in the sine and, although al-</w:t>
      </w:r>
      <w:proofErr w:type="spellStart"/>
      <w:r>
        <w:t>Kashi</w:t>
      </w:r>
      <w:proofErr w:type="spellEnd"/>
      <w:r>
        <w:t xml:space="preserve"> also produced a method for solving this problem, the two methods are different and show that two remarkable scientists were both working on the same problems at Samarkand; </w:t>
      </w:r>
      <w:proofErr w:type="spellStart"/>
      <w:r>
        <w:t>Qadi</w:t>
      </w:r>
      <w:proofErr w:type="spellEnd"/>
      <w:r>
        <w:t xml:space="preserve"> </w:t>
      </w:r>
      <w:proofErr w:type="spellStart"/>
      <w:r>
        <w:t>Zada</w:t>
      </w:r>
      <w:proofErr w:type="spellEnd"/>
      <w:r>
        <w:t xml:space="preserve"> computed sin 1 [degrees] to an accuracy of 10-12 (if expressed in decimals), as did al-</w:t>
      </w:r>
      <w:proofErr w:type="spellStart"/>
      <w:r>
        <w:t>Kashi</w:t>
      </w:r>
      <w:proofErr w:type="spellEnd"/>
      <w:r>
        <w:t xml:space="preserve"> [52]. </w:t>
      </w:r>
    </w:p>
    <w:p w:rsidR="00EB2DE1" w:rsidRDefault="00EB2DE1" w:rsidP="00EB2DE1">
      <w:pPr>
        <w:pStyle w:val="NormalWeb"/>
      </w:pPr>
      <w:r>
        <w:t xml:space="preserve">It is thus apparent that Muslim efforts in mathematics yielded a great deal. So advanced were Muslim mathematics that in the medieval period, when the scholar and future Pope, </w:t>
      </w:r>
      <w:proofErr w:type="spellStart"/>
      <w:r>
        <w:t>Gerbert</w:t>
      </w:r>
      <w:proofErr w:type="spellEnd"/>
      <w:r>
        <w:t xml:space="preserve"> of </w:t>
      </w:r>
      <w:proofErr w:type="spellStart"/>
      <w:r>
        <w:t>Aurillac</w:t>
      </w:r>
      <w:proofErr w:type="spellEnd"/>
      <w:r>
        <w:t xml:space="preserve"> (d. 1003) sought to introduce Muslim mathematics in the Christian West, it was rejected, just as Scott words it:</w:t>
      </w:r>
    </w:p>
    <w:p w:rsidR="00EB2DE1" w:rsidRDefault="00EB2DE1" w:rsidP="00EB2DE1">
      <w:pPr>
        <w:pStyle w:val="NormalWeb"/>
      </w:pPr>
      <w:r>
        <w:t xml:space="preserve">"The famous </w:t>
      </w:r>
      <w:proofErr w:type="spellStart"/>
      <w:r>
        <w:t>Gerbert</w:t>
      </w:r>
      <w:proofErr w:type="spellEnd"/>
      <w:r>
        <w:t xml:space="preserve">, whose genius had unsuccessfully attempted the enlightenment of Europe nearly two hundred years </w:t>
      </w:r>
      <w:proofErr w:type="gramStart"/>
      <w:r>
        <w:t>before.</w:t>
      </w:r>
      <w:proofErr w:type="gramEnd"/>
      <w:r>
        <w:t xml:space="preserve"> The attainments of that accomplished scholar, respectable in any age, were so superior to those of his contemporaries that, as has been previously stated, they procured for him the unenviable and dangerous title of magician [53]."</w:t>
      </w:r>
    </w:p>
    <w:p w:rsidR="00B07E7E" w:rsidRDefault="00B07E7E" w:rsidP="00EB2DE1">
      <w:pPr>
        <w:pStyle w:val="NormalWeb"/>
        <w:rPr>
          <w:b/>
          <w:bCs/>
        </w:rPr>
      </w:pPr>
    </w:p>
    <w:p w:rsidR="00EB2DE1" w:rsidRDefault="00EB2DE1" w:rsidP="00EB2DE1">
      <w:pPr>
        <w:pStyle w:val="NormalWeb"/>
      </w:pPr>
      <w:r>
        <w:rPr>
          <w:b/>
          <w:bCs/>
        </w:rPr>
        <w:lastRenderedPageBreak/>
        <w:t>REFERENCES</w:t>
      </w:r>
      <w:r>
        <w:br/>
      </w:r>
      <w:r>
        <w:br/>
      </w:r>
      <w:r>
        <w:br/>
        <w:t xml:space="preserve">[1]A.I. </w:t>
      </w:r>
      <w:proofErr w:type="spellStart"/>
      <w:r>
        <w:t>Sabra</w:t>
      </w:r>
      <w:proofErr w:type="spellEnd"/>
      <w:r>
        <w:t xml:space="preserve">: Sciences; in </w:t>
      </w:r>
      <w:r>
        <w:rPr>
          <w:i/>
          <w:iCs/>
        </w:rPr>
        <w:t>Dictionary of Middle Ages</w:t>
      </w:r>
      <w:r>
        <w:t xml:space="preserve">; J.R. </w:t>
      </w:r>
      <w:proofErr w:type="spellStart"/>
      <w:r>
        <w:t>Strayer</w:t>
      </w:r>
      <w:proofErr w:type="spellEnd"/>
      <w:r>
        <w:t xml:space="preserve"> Editor in Chief; Charles Scribner's Sons; New York; p. 86.</w:t>
      </w:r>
      <w:r>
        <w:br/>
      </w:r>
      <w:r>
        <w:br/>
        <w:t xml:space="preserve">[2] A.I. </w:t>
      </w:r>
      <w:proofErr w:type="spellStart"/>
      <w:r>
        <w:t>Sabra</w:t>
      </w:r>
      <w:proofErr w:type="spellEnd"/>
      <w:r>
        <w:t xml:space="preserve">: Sciences; p. 86. </w:t>
      </w:r>
      <w:r>
        <w:br/>
      </w:r>
      <w:r>
        <w:br/>
        <w:t xml:space="preserve">[3] G. </w:t>
      </w:r>
      <w:proofErr w:type="spellStart"/>
      <w:r>
        <w:t>Sarton</w:t>
      </w:r>
      <w:proofErr w:type="spellEnd"/>
      <w:r>
        <w:t xml:space="preserve">: Introduction; </w:t>
      </w:r>
      <w:proofErr w:type="spellStart"/>
      <w:r>
        <w:t>vol</w:t>
      </w:r>
      <w:proofErr w:type="spellEnd"/>
      <w:r>
        <w:t xml:space="preserve"> 1; p. 648.</w:t>
      </w:r>
      <w:r>
        <w:br/>
      </w:r>
      <w:r>
        <w:br/>
        <w:t xml:space="preserve">[4] S.P. Scott: History; op cit; </w:t>
      </w:r>
      <w:proofErr w:type="spellStart"/>
      <w:r>
        <w:t>vol</w:t>
      </w:r>
      <w:proofErr w:type="spellEnd"/>
      <w:r>
        <w:t xml:space="preserve"> 3; p. 476.</w:t>
      </w:r>
      <w:r>
        <w:br/>
      </w:r>
      <w:r>
        <w:br/>
        <w:t xml:space="preserve">[5] Scott </w:t>
      </w:r>
      <w:proofErr w:type="spellStart"/>
      <w:r>
        <w:t>vol</w:t>
      </w:r>
      <w:proofErr w:type="spellEnd"/>
      <w:r>
        <w:t xml:space="preserve"> 3; p. 477.</w:t>
      </w:r>
      <w:r>
        <w:br/>
      </w:r>
      <w:r>
        <w:br/>
        <w:t>[6] C. Ronan: Arabian; op cit; p. 224.</w:t>
      </w:r>
      <w:r>
        <w:br/>
      </w:r>
      <w:r>
        <w:br/>
        <w:t>[7] See for instance:</w:t>
      </w:r>
      <w:r>
        <w:br/>
      </w:r>
      <w:r>
        <w:br/>
        <w:t>-</w:t>
      </w:r>
      <w:proofErr w:type="spellStart"/>
      <w:r>
        <w:t>Ibn</w:t>
      </w:r>
      <w:proofErr w:type="spellEnd"/>
      <w:r>
        <w:t xml:space="preserve"> al-</w:t>
      </w:r>
      <w:proofErr w:type="spellStart"/>
      <w:r>
        <w:t>Banna</w:t>
      </w:r>
      <w:proofErr w:type="spellEnd"/>
      <w:r>
        <w:t xml:space="preserve">', Ahmad b. Muhammad: </w:t>
      </w:r>
      <w:proofErr w:type="spellStart"/>
      <w:r>
        <w:rPr>
          <w:i/>
          <w:iCs/>
        </w:rPr>
        <w:t>Talkhis</w:t>
      </w:r>
      <w:proofErr w:type="spellEnd"/>
      <w:r>
        <w:rPr>
          <w:i/>
          <w:iCs/>
        </w:rPr>
        <w:t xml:space="preserve"> </w:t>
      </w:r>
      <w:proofErr w:type="spellStart"/>
      <w:r>
        <w:rPr>
          <w:i/>
          <w:iCs/>
        </w:rPr>
        <w:t>a`mal</w:t>
      </w:r>
      <w:proofErr w:type="spellEnd"/>
      <w:r>
        <w:rPr>
          <w:i/>
          <w:iCs/>
        </w:rPr>
        <w:t xml:space="preserve"> al-</w:t>
      </w:r>
      <w:proofErr w:type="spellStart"/>
      <w:r>
        <w:rPr>
          <w:i/>
          <w:iCs/>
        </w:rPr>
        <w:t>hisab</w:t>
      </w:r>
      <w:proofErr w:type="spellEnd"/>
      <w:r>
        <w:rPr>
          <w:i/>
          <w:iCs/>
        </w:rPr>
        <w:t>.</w:t>
      </w:r>
      <w:r>
        <w:t xml:space="preserve"> </w:t>
      </w:r>
      <w:proofErr w:type="gramStart"/>
      <w:r>
        <w:t xml:space="preserve">Edited by M. </w:t>
      </w:r>
      <w:proofErr w:type="spellStart"/>
      <w:r>
        <w:t>Souissi</w:t>
      </w:r>
      <w:proofErr w:type="spellEnd"/>
      <w:r>
        <w:t>.</w:t>
      </w:r>
      <w:proofErr w:type="gramEnd"/>
      <w:r>
        <w:t xml:space="preserve"> Tunis: </w:t>
      </w:r>
      <w:proofErr w:type="spellStart"/>
      <w:r>
        <w:t>Université</w:t>
      </w:r>
      <w:proofErr w:type="spellEnd"/>
      <w:r>
        <w:t xml:space="preserve"> de Tunis, 1969.</w:t>
      </w:r>
      <w:r>
        <w:br/>
      </w:r>
      <w:r>
        <w:br/>
        <w:t>-</w:t>
      </w:r>
      <w:proofErr w:type="spellStart"/>
      <w:r>
        <w:t>J.L.Berggren</w:t>
      </w:r>
      <w:proofErr w:type="spellEnd"/>
      <w:r>
        <w:t xml:space="preserve">: History of Mathematics in the Islamic World: The Present State of the Art. </w:t>
      </w:r>
      <w:r>
        <w:rPr>
          <w:i/>
          <w:iCs/>
        </w:rPr>
        <w:t>Middle East Studies Association Bulletin</w:t>
      </w:r>
      <w:r>
        <w:t xml:space="preserve"> 19(1985), pp. 9-33.</w:t>
      </w:r>
      <w:r>
        <w:br/>
      </w:r>
      <w:r>
        <w:br/>
        <w:t xml:space="preserve">-J.L. Berggren: Mathematics and Her Sisters in Medieval Islam: A Selective Review of Work Done from 1985 to 1995. </w:t>
      </w:r>
      <w:proofErr w:type="spellStart"/>
      <w:r>
        <w:rPr>
          <w:i/>
          <w:iCs/>
        </w:rPr>
        <w:t>Historia</w:t>
      </w:r>
      <w:proofErr w:type="spellEnd"/>
      <w:r>
        <w:rPr>
          <w:i/>
          <w:iCs/>
        </w:rPr>
        <w:t xml:space="preserve"> </w:t>
      </w:r>
      <w:proofErr w:type="spellStart"/>
      <w:r>
        <w:rPr>
          <w:i/>
          <w:iCs/>
        </w:rPr>
        <w:t>Mathematica</w:t>
      </w:r>
      <w:proofErr w:type="spellEnd"/>
      <w:r>
        <w:t xml:space="preserve"> 24 (1997), pp. 407-40.</w:t>
      </w:r>
      <w:r>
        <w:br/>
      </w:r>
      <w:r>
        <w:br/>
        <w:t xml:space="preserve">-J.L. Berggren: </w:t>
      </w:r>
      <w:r>
        <w:rPr>
          <w:i/>
          <w:iCs/>
        </w:rPr>
        <w:t>Episodes in the mathematics of Medieval Islam</w:t>
      </w:r>
      <w:r>
        <w:t>; Springer, 1986.</w:t>
      </w:r>
      <w:r>
        <w:br/>
      </w:r>
      <w:r>
        <w:br/>
        <w:t xml:space="preserve">-M. Cantor: </w:t>
      </w:r>
      <w:proofErr w:type="spellStart"/>
      <w:r>
        <w:rPr>
          <w:i/>
          <w:iCs/>
        </w:rPr>
        <w:t>Vorlesungen</w:t>
      </w:r>
      <w:proofErr w:type="spellEnd"/>
      <w:r>
        <w:rPr>
          <w:i/>
          <w:iCs/>
        </w:rPr>
        <w:t xml:space="preserve"> </w:t>
      </w:r>
      <w:proofErr w:type="spellStart"/>
      <w:r>
        <w:rPr>
          <w:i/>
          <w:iCs/>
        </w:rPr>
        <w:t>uber</w:t>
      </w:r>
      <w:proofErr w:type="spellEnd"/>
      <w:r>
        <w:rPr>
          <w:i/>
          <w:iCs/>
        </w:rPr>
        <w:t xml:space="preserve"> Geschichte </w:t>
      </w:r>
      <w:proofErr w:type="spellStart"/>
      <w:r>
        <w:rPr>
          <w:i/>
          <w:iCs/>
        </w:rPr>
        <w:t>der</w:t>
      </w:r>
      <w:proofErr w:type="spellEnd"/>
      <w:r>
        <w:rPr>
          <w:i/>
          <w:iCs/>
        </w:rPr>
        <w:t xml:space="preserve"> Mathematik</w:t>
      </w:r>
      <w:proofErr w:type="gramStart"/>
      <w:r>
        <w:t>;4</w:t>
      </w:r>
      <w:proofErr w:type="gramEnd"/>
      <w:r>
        <w:t xml:space="preserve"> vols. (on the history of mathematics: </w:t>
      </w:r>
      <w:proofErr w:type="spellStart"/>
      <w:r>
        <w:t>vols</w:t>
      </w:r>
      <w:proofErr w:type="spellEnd"/>
      <w:r>
        <w:t xml:space="preserve"> I and II; Leipzig, 1900-08.</w:t>
      </w:r>
      <w:r>
        <w:br/>
      </w:r>
      <w:r>
        <w:br/>
        <w:t xml:space="preserve">-J. </w:t>
      </w:r>
      <w:proofErr w:type="spellStart"/>
      <w:r>
        <w:t>Hogendijk</w:t>
      </w:r>
      <w:proofErr w:type="spellEnd"/>
      <w:r>
        <w:t xml:space="preserve">: The Geometrical Parts of the </w:t>
      </w:r>
      <w:proofErr w:type="spellStart"/>
      <w:r>
        <w:t>Istikmal</w:t>
      </w:r>
      <w:proofErr w:type="spellEnd"/>
      <w:r>
        <w:t xml:space="preserve"> of Yusuf al-</w:t>
      </w:r>
      <w:proofErr w:type="spellStart"/>
      <w:r>
        <w:t>Mu'taman</w:t>
      </w:r>
      <w:proofErr w:type="spellEnd"/>
      <w:r>
        <w:t xml:space="preserve"> </w:t>
      </w:r>
      <w:proofErr w:type="spellStart"/>
      <w:r>
        <w:t>ibn</w:t>
      </w:r>
      <w:proofErr w:type="spellEnd"/>
      <w:r>
        <w:t xml:space="preserve"> </w:t>
      </w:r>
      <w:proofErr w:type="spellStart"/>
      <w:proofErr w:type="gramStart"/>
      <w:r>
        <w:t>Hud</w:t>
      </w:r>
      <w:proofErr w:type="spellEnd"/>
      <w:proofErr w:type="gramEnd"/>
      <w:r>
        <w:t xml:space="preserve">: An Analytical Table of Contents. </w:t>
      </w:r>
      <w:proofErr w:type="gramStart"/>
      <w:r>
        <w:rPr>
          <w:i/>
          <w:iCs/>
        </w:rPr>
        <w:t xml:space="preserve">Archives </w:t>
      </w:r>
      <w:proofErr w:type="spellStart"/>
      <w:r>
        <w:rPr>
          <w:i/>
          <w:iCs/>
        </w:rPr>
        <w:t>Internationales</w:t>
      </w:r>
      <w:proofErr w:type="spellEnd"/>
      <w:r>
        <w:rPr>
          <w:i/>
          <w:iCs/>
        </w:rPr>
        <w:t xml:space="preserve"> </w:t>
      </w:r>
      <w:proofErr w:type="spellStart"/>
      <w:r>
        <w:rPr>
          <w:i/>
          <w:iCs/>
        </w:rPr>
        <w:t>d'Histoire</w:t>
      </w:r>
      <w:proofErr w:type="spellEnd"/>
      <w:r>
        <w:rPr>
          <w:i/>
          <w:iCs/>
        </w:rPr>
        <w:t xml:space="preserve"> des Sciences</w:t>
      </w:r>
      <w:r>
        <w:t xml:space="preserve"> 41 (1991), pp. 207-81.</w:t>
      </w:r>
      <w:proofErr w:type="gramEnd"/>
      <w:r>
        <w:br/>
      </w:r>
      <w:r>
        <w:br/>
        <w:t xml:space="preserve">-R. </w:t>
      </w:r>
      <w:proofErr w:type="spellStart"/>
      <w:r>
        <w:t>Lorch</w:t>
      </w:r>
      <w:proofErr w:type="spellEnd"/>
      <w:r>
        <w:t xml:space="preserve">: </w:t>
      </w:r>
      <w:r>
        <w:rPr>
          <w:i/>
          <w:iCs/>
        </w:rPr>
        <w:t>Arabic Mathematical science</w:t>
      </w:r>
      <w:r>
        <w:t xml:space="preserve">: Variorum, </w:t>
      </w:r>
      <w:proofErr w:type="spellStart"/>
      <w:r>
        <w:t>Aldershot</w:t>
      </w:r>
      <w:proofErr w:type="spellEnd"/>
      <w:r>
        <w:t>, 1995.</w:t>
      </w:r>
      <w:r>
        <w:br/>
      </w:r>
      <w:r>
        <w:br/>
        <w:t xml:space="preserve">-B. Rosenfeld and </w:t>
      </w:r>
      <w:proofErr w:type="spellStart"/>
      <w:r>
        <w:t>G.P.Matvievskaya</w:t>
      </w:r>
      <w:proofErr w:type="spellEnd"/>
      <w:r>
        <w:t xml:space="preserve">: </w:t>
      </w:r>
      <w:proofErr w:type="spellStart"/>
      <w:r>
        <w:rPr>
          <w:i/>
          <w:iCs/>
        </w:rPr>
        <w:t>Matematiki</w:t>
      </w:r>
      <w:proofErr w:type="spellEnd"/>
      <w:r>
        <w:rPr>
          <w:i/>
          <w:iCs/>
        </w:rPr>
        <w:t xml:space="preserve"> </w:t>
      </w:r>
      <w:proofErr w:type="spellStart"/>
      <w:r>
        <w:rPr>
          <w:i/>
          <w:iCs/>
        </w:rPr>
        <w:t>i</w:t>
      </w:r>
      <w:proofErr w:type="spellEnd"/>
      <w:r>
        <w:rPr>
          <w:i/>
          <w:iCs/>
        </w:rPr>
        <w:t xml:space="preserve"> </w:t>
      </w:r>
      <w:proofErr w:type="spellStart"/>
      <w:r>
        <w:rPr>
          <w:i/>
          <w:iCs/>
        </w:rPr>
        <w:t>astronomi</w:t>
      </w:r>
      <w:proofErr w:type="spellEnd"/>
      <w:r>
        <w:rPr>
          <w:i/>
          <w:iCs/>
        </w:rPr>
        <w:t xml:space="preserve"> </w:t>
      </w:r>
      <w:proofErr w:type="spellStart"/>
      <w:r>
        <w:rPr>
          <w:i/>
          <w:iCs/>
        </w:rPr>
        <w:t>musulmanskogo</w:t>
      </w:r>
      <w:proofErr w:type="spellEnd"/>
      <w:r>
        <w:rPr>
          <w:i/>
          <w:iCs/>
        </w:rPr>
        <w:t xml:space="preserve"> </w:t>
      </w:r>
      <w:proofErr w:type="spellStart"/>
      <w:r>
        <w:rPr>
          <w:i/>
          <w:iCs/>
        </w:rPr>
        <w:t>srednevekovya</w:t>
      </w:r>
      <w:proofErr w:type="spellEnd"/>
      <w:r>
        <w:rPr>
          <w:i/>
          <w:iCs/>
        </w:rPr>
        <w:t xml:space="preserve"> </w:t>
      </w:r>
      <w:proofErr w:type="spellStart"/>
      <w:r>
        <w:rPr>
          <w:i/>
          <w:iCs/>
        </w:rPr>
        <w:t>i</w:t>
      </w:r>
      <w:proofErr w:type="spellEnd"/>
      <w:r>
        <w:rPr>
          <w:i/>
          <w:iCs/>
        </w:rPr>
        <w:t xml:space="preserve"> </w:t>
      </w:r>
      <w:proofErr w:type="spellStart"/>
      <w:r>
        <w:rPr>
          <w:i/>
          <w:iCs/>
        </w:rPr>
        <w:t>ikh</w:t>
      </w:r>
      <w:proofErr w:type="spellEnd"/>
      <w:r>
        <w:rPr>
          <w:i/>
          <w:iCs/>
        </w:rPr>
        <w:t xml:space="preserve"> </w:t>
      </w:r>
      <w:proofErr w:type="spellStart"/>
      <w:r>
        <w:rPr>
          <w:i/>
          <w:iCs/>
        </w:rPr>
        <w:t>trudi</w:t>
      </w:r>
      <w:proofErr w:type="spellEnd"/>
      <w:r>
        <w:rPr>
          <w:i/>
          <w:iCs/>
        </w:rPr>
        <w:t xml:space="preserve"> </w:t>
      </w:r>
      <w:r>
        <w:t xml:space="preserve">(VII-XVII vv), 3 vols. Moscow: </w:t>
      </w:r>
      <w:proofErr w:type="spellStart"/>
      <w:r>
        <w:t>Nauk</w:t>
      </w:r>
      <w:proofErr w:type="spellEnd"/>
      <w:r>
        <w:t>, 1983.</w:t>
      </w:r>
      <w:r>
        <w:br/>
      </w:r>
      <w:r>
        <w:br/>
        <w:t xml:space="preserve">-J. </w:t>
      </w:r>
      <w:proofErr w:type="spellStart"/>
      <w:r>
        <w:t>Sesiano</w:t>
      </w:r>
      <w:proofErr w:type="spellEnd"/>
      <w:r>
        <w:t xml:space="preserve">: </w:t>
      </w:r>
      <w:proofErr w:type="spellStart"/>
      <w:r>
        <w:t>Arabische</w:t>
      </w:r>
      <w:proofErr w:type="spellEnd"/>
      <w:r>
        <w:t xml:space="preserve"> </w:t>
      </w:r>
      <w:proofErr w:type="spellStart"/>
      <w:r>
        <w:t>Mathematik</w:t>
      </w:r>
      <w:proofErr w:type="spellEnd"/>
      <w:r>
        <w:t xml:space="preserve"> </w:t>
      </w:r>
      <w:proofErr w:type="spellStart"/>
      <w:r>
        <w:t>im</w:t>
      </w:r>
      <w:proofErr w:type="spellEnd"/>
      <w:r>
        <w:t xml:space="preserve"> 8.-10. </w:t>
      </w:r>
      <w:proofErr w:type="spellStart"/>
      <w:proofErr w:type="gramStart"/>
      <w:r>
        <w:t>Jahrhundert</w:t>
      </w:r>
      <w:proofErr w:type="spellEnd"/>
      <w:r>
        <w:t>.</w:t>
      </w:r>
      <w:proofErr w:type="gramEnd"/>
      <w:r>
        <w:t xml:space="preserve"> In </w:t>
      </w:r>
      <w:proofErr w:type="spellStart"/>
      <w:r>
        <w:t>Butzer</w:t>
      </w:r>
      <w:proofErr w:type="spellEnd"/>
      <w:r>
        <w:t xml:space="preserve">, P.L, </w:t>
      </w:r>
      <w:proofErr w:type="spellStart"/>
      <w:r>
        <w:t>Lohrmann</w:t>
      </w:r>
      <w:proofErr w:type="spellEnd"/>
      <w:r>
        <w:t xml:space="preserve">, D., </w:t>
      </w:r>
      <w:proofErr w:type="spellStart"/>
      <w:proofErr w:type="gramStart"/>
      <w:r>
        <w:t>eds</w:t>
      </w:r>
      <w:proofErr w:type="spellEnd"/>
      <w:proofErr w:type="gramEnd"/>
      <w:r>
        <w:t xml:space="preserve">: </w:t>
      </w:r>
      <w:r>
        <w:rPr>
          <w:i/>
          <w:iCs/>
        </w:rPr>
        <w:t>Science in Western and Eastern Civilization in Carolingian Times</w:t>
      </w:r>
      <w:r>
        <w:t xml:space="preserve">. Basel: </w:t>
      </w:r>
      <w:proofErr w:type="spellStart"/>
      <w:r>
        <w:t>Birkhäuser</w:t>
      </w:r>
      <w:proofErr w:type="spellEnd"/>
      <w:r>
        <w:t>, 1993, pp. 399-442.</w:t>
      </w:r>
      <w:r>
        <w:br/>
      </w:r>
      <w:r>
        <w:br/>
        <w:t xml:space="preserve">-H. </w:t>
      </w:r>
      <w:proofErr w:type="spellStart"/>
      <w:r>
        <w:t>Suter</w:t>
      </w:r>
      <w:proofErr w:type="spellEnd"/>
      <w:r>
        <w:t xml:space="preserve">: Die </w:t>
      </w:r>
      <w:proofErr w:type="spellStart"/>
      <w:r>
        <w:t>Mathematiker</w:t>
      </w:r>
      <w:proofErr w:type="spellEnd"/>
      <w:r>
        <w:t xml:space="preserve"> und </w:t>
      </w:r>
      <w:proofErr w:type="spellStart"/>
      <w:r>
        <w:t>Astronomen</w:t>
      </w:r>
      <w:proofErr w:type="spellEnd"/>
      <w:r>
        <w:t xml:space="preserve"> </w:t>
      </w:r>
      <w:proofErr w:type="spellStart"/>
      <w:r>
        <w:t>der</w:t>
      </w:r>
      <w:proofErr w:type="spellEnd"/>
      <w:r>
        <w:t xml:space="preserve"> </w:t>
      </w:r>
      <w:proofErr w:type="spellStart"/>
      <w:r>
        <w:t>Araber</w:t>
      </w:r>
      <w:proofErr w:type="spellEnd"/>
      <w:r>
        <w:t>; op cit;</w:t>
      </w:r>
      <w:r>
        <w:br/>
      </w:r>
      <w:r>
        <w:br/>
        <w:t xml:space="preserve">-H. </w:t>
      </w:r>
      <w:proofErr w:type="spellStart"/>
      <w:r>
        <w:t>Suter</w:t>
      </w:r>
      <w:proofErr w:type="spellEnd"/>
      <w:r>
        <w:t xml:space="preserve">: Das </w:t>
      </w:r>
      <w:proofErr w:type="spellStart"/>
      <w:r>
        <w:t>Buch</w:t>
      </w:r>
      <w:proofErr w:type="spellEnd"/>
      <w:r>
        <w:t xml:space="preserve"> </w:t>
      </w:r>
      <w:proofErr w:type="spellStart"/>
      <w:r>
        <w:t>der</w:t>
      </w:r>
      <w:proofErr w:type="spellEnd"/>
      <w:r>
        <w:t xml:space="preserve"> </w:t>
      </w:r>
      <w:proofErr w:type="spellStart"/>
      <w:r>
        <w:t>Seltenheiten</w:t>
      </w:r>
      <w:proofErr w:type="spellEnd"/>
      <w:r>
        <w:t xml:space="preserve"> </w:t>
      </w:r>
      <w:proofErr w:type="spellStart"/>
      <w:r>
        <w:t>der</w:t>
      </w:r>
      <w:proofErr w:type="spellEnd"/>
      <w:r>
        <w:t xml:space="preserve"> </w:t>
      </w:r>
      <w:proofErr w:type="spellStart"/>
      <w:r>
        <w:t>Rechenkunst</w:t>
      </w:r>
      <w:proofErr w:type="spellEnd"/>
      <w:r>
        <w:t xml:space="preserve"> von Abu </w:t>
      </w:r>
      <w:proofErr w:type="spellStart"/>
      <w:r>
        <w:t>Kamil</w:t>
      </w:r>
      <w:proofErr w:type="spellEnd"/>
      <w:r>
        <w:t xml:space="preserve"> al-</w:t>
      </w:r>
      <w:proofErr w:type="spellStart"/>
      <w:r>
        <w:t>Misri</w:t>
      </w:r>
      <w:proofErr w:type="spellEnd"/>
      <w:r>
        <w:t xml:space="preserve">. </w:t>
      </w:r>
      <w:r>
        <w:rPr>
          <w:i/>
          <w:iCs/>
        </w:rPr>
        <w:t xml:space="preserve">Bibliotheca </w:t>
      </w:r>
      <w:proofErr w:type="spellStart"/>
      <w:r>
        <w:rPr>
          <w:i/>
          <w:iCs/>
        </w:rPr>
        <w:t>Mathematica</w:t>
      </w:r>
      <w:proofErr w:type="spellEnd"/>
      <w:r>
        <w:t xml:space="preserve">, </w:t>
      </w:r>
      <w:proofErr w:type="spellStart"/>
      <w:r>
        <w:t>dritte</w:t>
      </w:r>
      <w:proofErr w:type="spellEnd"/>
      <w:r>
        <w:t xml:space="preserve"> </w:t>
      </w:r>
      <w:proofErr w:type="spellStart"/>
      <w:r>
        <w:t>Folge</w:t>
      </w:r>
      <w:proofErr w:type="spellEnd"/>
      <w:r>
        <w:t xml:space="preserve"> 11 (1910-11), pp. 100-20.</w:t>
      </w:r>
      <w:r>
        <w:br/>
      </w:r>
      <w:r>
        <w:br/>
        <w:t xml:space="preserve">-H. </w:t>
      </w:r>
      <w:proofErr w:type="spellStart"/>
      <w:r>
        <w:t>Suter</w:t>
      </w:r>
      <w:proofErr w:type="spellEnd"/>
      <w:r>
        <w:t xml:space="preserve">: </w:t>
      </w:r>
      <w:proofErr w:type="spellStart"/>
      <w:r>
        <w:t>Abhandlung</w:t>
      </w:r>
      <w:proofErr w:type="spellEnd"/>
      <w:r>
        <w:t xml:space="preserve"> </w:t>
      </w:r>
      <w:proofErr w:type="spellStart"/>
      <w:r>
        <w:t>über</w:t>
      </w:r>
      <w:proofErr w:type="spellEnd"/>
      <w:r>
        <w:t xml:space="preserve"> die </w:t>
      </w:r>
      <w:proofErr w:type="spellStart"/>
      <w:r>
        <w:t>Ausmessung</w:t>
      </w:r>
      <w:proofErr w:type="spellEnd"/>
      <w:r>
        <w:t xml:space="preserve"> </w:t>
      </w:r>
      <w:proofErr w:type="spellStart"/>
      <w:r>
        <w:t>der</w:t>
      </w:r>
      <w:proofErr w:type="spellEnd"/>
      <w:r>
        <w:t xml:space="preserve"> </w:t>
      </w:r>
      <w:proofErr w:type="spellStart"/>
      <w:r>
        <w:t>Parabel</w:t>
      </w:r>
      <w:proofErr w:type="spellEnd"/>
      <w:r>
        <w:t xml:space="preserve"> von Ibrahim b. </w:t>
      </w:r>
      <w:proofErr w:type="spellStart"/>
      <w:r>
        <w:t>Sinan</w:t>
      </w:r>
      <w:proofErr w:type="spellEnd"/>
      <w:r>
        <w:t xml:space="preserve"> b. </w:t>
      </w:r>
      <w:proofErr w:type="spellStart"/>
      <w:r>
        <w:t>Thabit</w:t>
      </w:r>
      <w:proofErr w:type="spellEnd"/>
      <w:r>
        <w:t xml:space="preserve">. </w:t>
      </w:r>
      <w:proofErr w:type="gramStart"/>
      <w:r>
        <w:t xml:space="preserve">Aus </w:t>
      </w:r>
      <w:proofErr w:type="spellStart"/>
      <w:r>
        <w:t>dem</w:t>
      </w:r>
      <w:proofErr w:type="spellEnd"/>
      <w:r>
        <w:t xml:space="preserve"> </w:t>
      </w:r>
      <w:proofErr w:type="spellStart"/>
      <w:r>
        <w:t>Arabischen</w:t>
      </w:r>
      <w:proofErr w:type="spellEnd"/>
      <w:r>
        <w:t xml:space="preserve"> </w:t>
      </w:r>
      <w:proofErr w:type="spellStart"/>
      <w:r>
        <w:t>übersetzt</w:t>
      </w:r>
      <w:proofErr w:type="spellEnd"/>
      <w:r>
        <w:t xml:space="preserve"> und </w:t>
      </w:r>
      <w:proofErr w:type="spellStart"/>
      <w:r>
        <w:t>kommentiert</w:t>
      </w:r>
      <w:proofErr w:type="spellEnd"/>
      <w:r>
        <w:t>.</w:t>
      </w:r>
      <w:proofErr w:type="gramEnd"/>
      <w:r>
        <w:rPr>
          <w:i/>
          <w:iCs/>
        </w:rPr>
        <w:t xml:space="preserve"> </w:t>
      </w:r>
      <w:proofErr w:type="spellStart"/>
      <w:proofErr w:type="gramStart"/>
      <w:r>
        <w:rPr>
          <w:i/>
          <w:iCs/>
        </w:rPr>
        <w:t>Vierteljahresschrift</w:t>
      </w:r>
      <w:proofErr w:type="spellEnd"/>
      <w:r>
        <w:rPr>
          <w:i/>
          <w:iCs/>
        </w:rPr>
        <w:t xml:space="preserve"> </w:t>
      </w:r>
      <w:proofErr w:type="spellStart"/>
      <w:r>
        <w:rPr>
          <w:i/>
          <w:iCs/>
        </w:rPr>
        <w:t>der</w:t>
      </w:r>
      <w:proofErr w:type="spellEnd"/>
      <w:r>
        <w:rPr>
          <w:i/>
          <w:iCs/>
        </w:rPr>
        <w:t xml:space="preserve"> </w:t>
      </w:r>
      <w:proofErr w:type="spellStart"/>
      <w:r>
        <w:rPr>
          <w:i/>
          <w:iCs/>
        </w:rPr>
        <w:t>naturforschenden</w:t>
      </w:r>
      <w:proofErr w:type="spellEnd"/>
      <w:r>
        <w:rPr>
          <w:i/>
          <w:iCs/>
        </w:rPr>
        <w:t xml:space="preserve"> </w:t>
      </w:r>
      <w:proofErr w:type="spellStart"/>
      <w:r>
        <w:rPr>
          <w:i/>
          <w:iCs/>
        </w:rPr>
        <w:t>Gesellschaft</w:t>
      </w:r>
      <w:proofErr w:type="spellEnd"/>
      <w:r>
        <w:t>; Zürich 63 (1918), pp. 214-28.</w:t>
      </w:r>
      <w:proofErr w:type="gramEnd"/>
      <w:r>
        <w:br/>
      </w:r>
      <w:r>
        <w:br/>
      </w:r>
      <w:r>
        <w:lastRenderedPageBreak/>
        <w:t xml:space="preserve">A. Von </w:t>
      </w:r>
      <w:proofErr w:type="spellStart"/>
      <w:r>
        <w:t>Braunmuhl</w:t>
      </w:r>
      <w:proofErr w:type="spellEnd"/>
      <w:r>
        <w:t xml:space="preserve">: </w:t>
      </w:r>
      <w:proofErr w:type="spellStart"/>
      <w:r>
        <w:rPr>
          <w:i/>
          <w:iCs/>
        </w:rPr>
        <w:t>Vorlesungen</w:t>
      </w:r>
      <w:proofErr w:type="spellEnd"/>
      <w:r>
        <w:rPr>
          <w:i/>
          <w:iCs/>
        </w:rPr>
        <w:t xml:space="preserve"> </w:t>
      </w:r>
      <w:proofErr w:type="spellStart"/>
      <w:r>
        <w:rPr>
          <w:i/>
          <w:iCs/>
        </w:rPr>
        <w:t>Uber</w:t>
      </w:r>
      <w:proofErr w:type="spellEnd"/>
      <w:r>
        <w:rPr>
          <w:i/>
          <w:iCs/>
        </w:rPr>
        <w:t xml:space="preserve"> Geschichte </w:t>
      </w:r>
      <w:proofErr w:type="spellStart"/>
      <w:r>
        <w:rPr>
          <w:i/>
          <w:iCs/>
        </w:rPr>
        <w:t>der</w:t>
      </w:r>
      <w:proofErr w:type="spellEnd"/>
      <w:r>
        <w:rPr>
          <w:i/>
          <w:iCs/>
        </w:rPr>
        <w:t xml:space="preserve"> </w:t>
      </w:r>
      <w:proofErr w:type="spellStart"/>
      <w:r>
        <w:rPr>
          <w:i/>
          <w:iCs/>
        </w:rPr>
        <w:t>trigonometrie</w:t>
      </w:r>
      <w:proofErr w:type="spellEnd"/>
      <w:r>
        <w:t xml:space="preserve">, 2 </w:t>
      </w:r>
      <w:proofErr w:type="spellStart"/>
      <w:r>
        <w:t>vols</w:t>
      </w:r>
      <w:proofErr w:type="spellEnd"/>
      <w:r>
        <w:t xml:space="preserve">, Leipzig, </w:t>
      </w:r>
      <w:proofErr w:type="spellStart"/>
      <w:r>
        <w:t>Teubner</w:t>
      </w:r>
      <w:proofErr w:type="spellEnd"/>
      <w:r>
        <w:t>; 1900-3.</w:t>
      </w:r>
      <w:r>
        <w:br/>
      </w:r>
      <w:r>
        <w:br/>
        <w:t>-</w:t>
      </w:r>
      <w:proofErr w:type="spellStart"/>
      <w:r>
        <w:t>F.Woepcke</w:t>
      </w:r>
      <w:proofErr w:type="spellEnd"/>
      <w:r>
        <w:t xml:space="preserve">: </w:t>
      </w:r>
      <w:proofErr w:type="spellStart"/>
      <w:r>
        <w:t>Traduction</w:t>
      </w:r>
      <w:proofErr w:type="spellEnd"/>
      <w:r>
        <w:t xml:space="preserve"> du </w:t>
      </w:r>
      <w:proofErr w:type="spellStart"/>
      <w:r>
        <w:t>traité</w:t>
      </w:r>
      <w:proofErr w:type="spellEnd"/>
      <w:r>
        <w:t xml:space="preserve"> </w:t>
      </w:r>
      <w:proofErr w:type="spellStart"/>
      <w:r>
        <w:t>d'arithmétique</w:t>
      </w:r>
      <w:proofErr w:type="spellEnd"/>
      <w:r>
        <w:t xml:space="preserve"> </w:t>
      </w:r>
      <w:proofErr w:type="spellStart"/>
      <w:r>
        <w:t>d'Aboul</w:t>
      </w:r>
      <w:proofErr w:type="spellEnd"/>
      <w:r>
        <w:t xml:space="preserve"> </w:t>
      </w:r>
      <w:proofErr w:type="spellStart"/>
      <w:r>
        <w:t>Haçan</w:t>
      </w:r>
      <w:proofErr w:type="spellEnd"/>
      <w:r>
        <w:t xml:space="preserve"> Ali Ben Mohammad </w:t>
      </w:r>
      <w:proofErr w:type="spellStart"/>
      <w:r>
        <w:t>Alkalçadi</w:t>
      </w:r>
      <w:proofErr w:type="spellEnd"/>
      <w:r>
        <w:t xml:space="preserve">. </w:t>
      </w:r>
      <w:proofErr w:type="spellStart"/>
      <w:proofErr w:type="gramStart"/>
      <w:r>
        <w:rPr>
          <w:i/>
          <w:iCs/>
        </w:rPr>
        <w:t>Atti</w:t>
      </w:r>
      <w:proofErr w:type="spellEnd"/>
      <w:r>
        <w:rPr>
          <w:i/>
          <w:iCs/>
        </w:rPr>
        <w:t xml:space="preserve"> </w:t>
      </w:r>
      <w:proofErr w:type="spellStart"/>
      <w:r>
        <w:rPr>
          <w:i/>
          <w:iCs/>
        </w:rPr>
        <w:t>dell'Accademia</w:t>
      </w:r>
      <w:proofErr w:type="spellEnd"/>
      <w:r>
        <w:rPr>
          <w:i/>
          <w:iCs/>
        </w:rPr>
        <w:t xml:space="preserve"> </w:t>
      </w:r>
      <w:proofErr w:type="spellStart"/>
      <w:r>
        <w:rPr>
          <w:i/>
          <w:iCs/>
        </w:rPr>
        <w:t>Pontificia</w:t>
      </w:r>
      <w:proofErr w:type="spellEnd"/>
      <w:r>
        <w:rPr>
          <w:i/>
          <w:iCs/>
        </w:rPr>
        <w:t xml:space="preserve"> </w:t>
      </w:r>
      <w:proofErr w:type="spellStart"/>
      <w:r>
        <w:rPr>
          <w:i/>
          <w:iCs/>
        </w:rPr>
        <w:t>dei</w:t>
      </w:r>
      <w:proofErr w:type="spellEnd"/>
      <w:r>
        <w:rPr>
          <w:i/>
          <w:iCs/>
        </w:rPr>
        <w:t xml:space="preserve"> </w:t>
      </w:r>
      <w:proofErr w:type="spellStart"/>
      <w:r>
        <w:rPr>
          <w:i/>
          <w:iCs/>
        </w:rPr>
        <w:t>Nuovi</w:t>
      </w:r>
      <w:proofErr w:type="spellEnd"/>
      <w:r>
        <w:rPr>
          <w:i/>
          <w:iCs/>
        </w:rPr>
        <w:t xml:space="preserve"> </w:t>
      </w:r>
      <w:proofErr w:type="spellStart"/>
      <w:r>
        <w:rPr>
          <w:i/>
          <w:iCs/>
        </w:rPr>
        <w:t>Lincei</w:t>
      </w:r>
      <w:proofErr w:type="spellEnd"/>
      <w:r>
        <w:t xml:space="preserve"> 12 (1858-9), pp. 230-75.</w:t>
      </w:r>
      <w:proofErr w:type="gramEnd"/>
      <w:r>
        <w:br/>
      </w:r>
      <w:r>
        <w:br/>
        <w:t xml:space="preserve">-A. </w:t>
      </w:r>
      <w:proofErr w:type="spellStart"/>
      <w:r>
        <w:t>Youschkevitch</w:t>
      </w:r>
      <w:proofErr w:type="spellEnd"/>
      <w:r>
        <w:t xml:space="preserve">: </w:t>
      </w:r>
      <w:r>
        <w:rPr>
          <w:i/>
          <w:iCs/>
        </w:rPr>
        <w:t xml:space="preserve">Les </w:t>
      </w:r>
      <w:proofErr w:type="spellStart"/>
      <w:r>
        <w:rPr>
          <w:i/>
          <w:iCs/>
        </w:rPr>
        <w:t>mathématiques</w:t>
      </w:r>
      <w:proofErr w:type="spellEnd"/>
      <w:r>
        <w:rPr>
          <w:i/>
          <w:iCs/>
        </w:rPr>
        <w:t xml:space="preserve"> </w:t>
      </w:r>
      <w:proofErr w:type="spellStart"/>
      <w:r>
        <w:rPr>
          <w:i/>
          <w:iCs/>
        </w:rPr>
        <w:t>arabes</w:t>
      </w:r>
      <w:proofErr w:type="spellEnd"/>
      <w:r>
        <w:t xml:space="preserve"> (</w:t>
      </w:r>
      <w:proofErr w:type="spellStart"/>
      <w:r>
        <w:t>VIIe-XVe</w:t>
      </w:r>
      <w:proofErr w:type="spellEnd"/>
      <w:r>
        <w:t xml:space="preserve"> </w:t>
      </w:r>
      <w:proofErr w:type="spellStart"/>
      <w:r>
        <w:t>siècles</w:t>
      </w:r>
      <w:proofErr w:type="spellEnd"/>
      <w:r>
        <w:t xml:space="preserve">). Paris: J. </w:t>
      </w:r>
      <w:proofErr w:type="spellStart"/>
      <w:r>
        <w:t>Vrin</w:t>
      </w:r>
      <w:proofErr w:type="spellEnd"/>
      <w:r>
        <w:t>, 1976.</w:t>
      </w:r>
      <w:r>
        <w:br/>
      </w:r>
      <w:r>
        <w:br/>
        <w:t>-</w:t>
      </w:r>
      <w:proofErr w:type="spellStart"/>
      <w:r>
        <w:t>S.Zeki</w:t>
      </w:r>
      <w:proofErr w:type="spellEnd"/>
      <w:r>
        <w:t xml:space="preserve">: </w:t>
      </w:r>
      <w:r>
        <w:rPr>
          <w:i/>
          <w:iCs/>
        </w:rPr>
        <w:t>A History of Arabic mathematics:</w:t>
      </w:r>
      <w:r>
        <w:t xml:space="preserve"> 2 </w:t>
      </w:r>
      <w:proofErr w:type="spellStart"/>
      <w:r>
        <w:t>Vols</w:t>
      </w:r>
      <w:proofErr w:type="spellEnd"/>
      <w:r>
        <w:t>; Istanbul, 1929.</w:t>
      </w:r>
      <w:r>
        <w:br/>
      </w:r>
      <w:r>
        <w:br/>
        <w:t xml:space="preserve">[8] R. </w:t>
      </w:r>
      <w:proofErr w:type="spellStart"/>
      <w:r>
        <w:t>Rashed</w:t>
      </w:r>
      <w:proofErr w:type="spellEnd"/>
      <w:r>
        <w:t xml:space="preserve">: </w:t>
      </w:r>
      <w:proofErr w:type="spellStart"/>
      <w:r>
        <w:t>Ibn</w:t>
      </w:r>
      <w:proofErr w:type="spellEnd"/>
      <w:r>
        <w:t xml:space="preserve"> al-</w:t>
      </w:r>
      <w:proofErr w:type="spellStart"/>
      <w:r>
        <w:t>Haytham</w:t>
      </w:r>
      <w:proofErr w:type="spellEnd"/>
      <w:r>
        <w:t xml:space="preserve"> </w:t>
      </w:r>
      <w:proofErr w:type="gramStart"/>
      <w:r>
        <w:t>et</w:t>
      </w:r>
      <w:proofErr w:type="gramEnd"/>
      <w:r>
        <w:t xml:space="preserve"> les </w:t>
      </w:r>
      <w:proofErr w:type="spellStart"/>
      <w:r>
        <w:t>nombres</w:t>
      </w:r>
      <w:proofErr w:type="spellEnd"/>
      <w:r>
        <w:t xml:space="preserve"> parfaits; </w:t>
      </w:r>
      <w:proofErr w:type="spellStart"/>
      <w:r>
        <w:t>Historia</w:t>
      </w:r>
      <w:proofErr w:type="spellEnd"/>
      <w:r>
        <w:t xml:space="preserve"> </w:t>
      </w:r>
      <w:proofErr w:type="spellStart"/>
      <w:r>
        <w:t>Mathematica</w:t>
      </w:r>
      <w:proofErr w:type="spellEnd"/>
      <w:r>
        <w:t xml:space="preserve"> 16 (1989), 343-52.</w:t>
      </w:r>
      <w:r>
        <w:br/>
      </w:r>
      <w:r>
        <w:br/>
        <w:t xml:space="preserve">R. </w:t>
      </w:r>
      <w:proofErr w:type="spellStart"/>
      <w:r>
        <w:t>Rashed</w:t>
      </w:r>
      <w:proofErr w:type="spellEnd"/>
      <w:r>
        <w:t>: Al-</w:t>
      </w:r>
      <w:proofErr w:type="spellStart"/>
      <w:r>
        <w:t>Kindi's</w:t>
      </w:r>
      <w:proofErr w:type="spellEnd"/>
      <w:r>
        <w:t xml:space="preserve"> Commentary on Archimedes' "The Measurement of the Circle" </w:t>
      </w:r>
      <w:r>
        <w:rPr>
          <w:i/>
          <w:iCs/>
        </w:rPr>
        <w:t>Arabic Sciences and Philosophy</w:t>
      </w:r>
      <w:r>
        <w:t xml:space="preserve"> 3 (1993), pp. 7-53.</w:t>
      </w:r>
      <w:r>
        <w:br/>
      </w:r>
      <w:r>
        <w:br/>
        <w:t xml:space="preserve">R. </w:t>
      </w:r>
      <w:proofErr w:type="spellStart"/>
      <w:r>
        <w:t>Rashed</w:t>
      </w:r>
      <w:proofErr w:type="spellEnd"/>
      <w:r>
        <w:t xml:space="preserve">: Les </w:t>
      </w:r>
      <w:proofErr w:type="spellStart"/>
      <w:r>
        <w:t>mathématiques</w:t>
      </w:r>
      <w:proofErr w:type="spellEnd"/>
      <w:r>
        <w:t xml:space="preserve"> </w:t>
      </w:r>
      <w:proofErr w:type="spellStart"/>
      <w:r>
        <w:t>infinitésimales</w:t>
      </w:r>
      <w:proofErr w:type="spellEnd"/>
      <w:r>
        <w:t xml:space="preserve"> du </w:t>
      </w:r>
      <w:proofErr w:type="spellStart"/>
      <w:r>
        <w:t>IXe</w:t>
      </w:r>
      <w:proofErr w:type="spellEnd"/>
      <w:r>
        <w:t xml:space="preserve"> au </w:t>
      </w:r>
      <w:proofErr w:type="spellStart"/>
      <w:r>
        <w:t>XIe</w:t>
      </w:r>
      <w:proofErr w:type="spellEnd"/>
      <w:r>
        <w:t xml:space="preserve"> </w:t>
      </w:r>
      <w:proofErr w:type="spellStart"/>
      <w:r>
        <w:t>siècles</w:t>
      </w:r>
      <w:proofErr w:type="spellEnd"/>
      <w:r>
        <w:t xml:space="preserve">. </w:t>
      </w:r>
      <w:proofErr w:type="gramStart"/>
      <w:r>
        <w:t xml:space="preserve">2 </w:t>
      </w:r>
      <w:proofErr w:type="spellStart"/>
      <w:r>
        <w:t>vols</w:t>
      </w:r>
      <w:proofErr w:type="spellEnd"/>
      <w:r>
        <w:t>; Al-</w:t>
      </w:r>
      <w:proofErr w:type="spellStart"/>
      <w:r>
        <w:t>Furqan</w:t>
      </w:r>
      <w:proofErr w:type="spellEnd"/>
      <w:r>
        <w:t>; London; 1993-96.</w:t>
      </w:r>
      <w:proofErr w:type="gramEnd"/>
      <w:r>
        <w:br/>
      </w:r>
      <w:r>
        <w:br/>
        <w:t xml:space="preserve">[9] A. </w:t>
      </w:r>
      <w:proofErr w:type="spellStart"/>
      <w:r>
        <w:t>Djebbar</w:t>
      </w:r>
      <w:proofErr w:type="spellEnd"/>
      <w:r>
        <w:t xml:space="preserve">: </w:t>
      </w:r>
      <w:proofErr w:type="spellStart"/>
      <w:r>
        <w:rPr>
          <w:i/>
          <w:iCs/>
        </w:rPr>
        <w:t>L'analyse</w:t>
      </w:r>
      <w:proofErr w:type="spellEnd"/>
      <w:r>
        <w:rPr>
          <w:i/>
          <w:iCs/>
        </w:rPr>
        <w:t xml:space="preserve"> </w:t>
      </w:r>
      <w:proofErr w:type="spellStart"/>
      <w:r>
        <w:rPr>
          <w:i/>
          <w:iCs/>
        </w:rPr>
        <w:t>combinatoire</w:t>
      </w:r>
      <w:proofErr w:type="spellEnd"/>
      <w:r>
        <w:rPr>
          <w:i/>
          <w:iCs/>
        </w:rPr>
        <w:t xml:space="preserve"> </w:t>
      </w:r>
      <w:proofErr w:type="spellStart"/>
      <w:r>
        <w:rPr>
          <w:i/>
          <w:iCs/>
        </w:rPr>
        <w:t>dans</w:t>
      </w:r>
      <w:proofErr w:type="spellEnd"/>
      <w:r>
        <w:rPr>
          <w:i/>
          <w:iCs/>
        </w:rPr>
        <w:t xml:space="preserve"> </w:t>
      </w:r>
      <w:proofErr w:type="spellStart"/>
      <w:r>
        <w:rPr>
          <w:i/>
          <w:iCs/>
        </w:rPr>
        <w:t>l'enseignement</w:t>
      </w:r>
      <w:proofErr w:type="spellEnd"/>
      <w:r>
        <w:rPr>
          <w:i/>
          <w:iCs/>
        </w:rPr>
        <w:t xml:space="preserve"> </w:t>
      </w:r>
      <w:proofErr w:type="spellStart"/>
      <w:r>
        <w:rPr>
          <w:i/>
          <w:iCs/>
        </w:rPr>
        <w:t>d'Ibn</w:t>
      </w:r>
      <w:proofErr w:type="spellEnd"/>
      <w:r>
        <w:rPr>
          <w:i/>
          <w:iCs/>
        </w:rPr>
        <w:t xml:space="preserve"> </w:t>
      </w:r>
      <w:proofErr w:type="spellStart"/>
      <w:r>
        <w:rPr>
          <w:i/>
          <w:iCs/>
        </w:rPr>
        <w:t>Mun`im</w:t>
      </w:r>
      <w:proofErr w:type="spellEnd"/>
      <w:r>
        <w:rPr>
          <w:i/>
          <w:iCs/>
        </w:rPr>
        <w:t xml:space="preserve"> (</w:t>
      </w:r>
      <w:proofErr w:type="spellStart"/>
      <w:r>
        <w:rPr>
          <w:i/>
          <w:iCs/>
        </w:rPr>
        <w:t>XIIe-XIIIe</w:t>
      </w:r>
      <w:proofErr w:type="spellEnd"/>
      <w:r>
        <w:rPr>
          <w:i/>
          <w:iCs/>
        </w:rPr>
        <w:t xml:space="preserve"> </w:t>
      </w:r>
      <w:proofErr w:type="spellStart"/>
      <w:r>
        <w:rPr>
          <w:i/>
          <w:iCs/>
        </w:rPr>
        <w:t>siècles</w:t>
      </w:r>
      <w:proofErr w:type="spellEnd"/>
      <w:r>
        <w:rPr>
          <w:i/>
          <w:iCs/>
        </w:rPr>
        <w:t>).</w:t>
      </w:r>
      <w:r>
        <w:t xml:space="preserve"> </w:t>
      </w:r>
      <w:proofErr w:type="spellStart"/>
      <w:proofErr w:type="gramStart"/>
      <w:r>
        <w:t>Université</w:t>
      </w:r>
      <w:proofErr w:type="spellEnd"/>
      <w:r>
        <w:t xml:space="preserve"> de Paris-</w:t>
      </w:r>
      <w:proofErr w:type="spellStart"/>
      <w:r>
        <w:t>Sud</w:t>
      </w:r>
      <w:proofErr w:type="spellEnd"/>
      <w:r>
        <w:t>; 1982.</w:t>
      </w:r>
      <w:proofErr w:type="gramEnd"/>
      <w:r>
        <w:br/>
      </w:r>
      <w:r>
        <w:br/>
        <w:t xml:space="preserve">A </w:t>
      </w:r>
      <w:proofErr w:type="spellStart"/>
      <w:r>
        <w:t>Djebbar</w:t>
      </w:r>
      <w:proofErr w:type="spellEnd"/>
      <w:r>
        <w:t xml:space="preserve">: Mathematics in medieval Maghreb; AMUCHMA-NEWSLETTER-15; </w:t>
      </w:r>
      <w:proofErr w:type="spellStart"/>
      <w:r>
        <w:t>Universidade</w:t>
      </w:r>
      <w:proofErr w:type="spellEnd"/>
      <w:r>
        <w:t xml:space="preserve"> </w:t>
      </w:r>
      <w:proofErr w:type="spellStart"/>
      <w:r>
        <w:t>Pedagógica</w:t>
      </w:r>
      <w:proofErr w:type="spellEnd"/>
      <w:r>
        <w:t xml:space="preserve"> (UP), Maputo (Mozambique), 15.9.1995.</w:t>
      </w:r>
      <w:r>
        <w:br/>
      </w:r>
      <w:r>
        <w:br/>
        <w:t xml:space="preserve">[10] </w:t>
      </w:r>
      <w:proofErr w:type="spellStart"/>
      <w:r>
        <w:t>A.Al</w:t>
      </w:r>
      <w:proofErr w:type="spellEnd"/>
      <w:r>
        <w:t xml:space="preserve"> </w:t>
      </w:r>
      <w:proofErr w:type="spellStart"/>
      <w:r>
        <w:t>Daffa</w:t>
      </w:r>
      <w:proofErr w:type="spellEnd"/>
      <w:r>
        <w:t xml:space="preserve">: </w:t>
      </w:r>
      <w:r>
        <w:rPr>
          <w:i/>
          <w:iCs/>
        </w:rPr>
        <w:t>The Muslim Contribution to mathematics</w:t>
      </w:r>
      <w:r>
        <w:t xml:space="preserve">, </w:t>
      </w:r>
      <w:proofErr w:type="spellStart"/>
      <w:r>
        <w:t>Croom</w:t>
      </w:r>
      <w:proofErr w:type="spellEnd"/>
      <w:r>
        <w:t xml:space="preserve"> Helm, London; 1977.</w:t>
      </w:r>
      <w:r>
        <w:br/>
      </w:r>
      <w:r>
        <w:br/>
        <w:t xml:space="preserve">[11] K. </w:t>
      </w:r>
      <w:proofErr w:type="spellStart"/>
      <w:r>
        <w:t>Jaouiche</w:t>
      </w:r>
      <w:proofErr w:type="spellEnd"/>
      <w:r>
        <w:t xml:space="preserve">: La </w:t>
      </w:r>
      <w:proofErr w:type="spellStart"/>
      <w:r>
        <w:t>théorie</w:t>
      </w:r>
      <w:proofErr w:type="spellEnd"/>
      <w:r>
        <w:t xml:space="preserve"> des </w:t>
      </w:r>
      <w:proofErr w:type="spellStart"/>
      <w:r>
        <w:t>parallèles</w:t>
      </w:r>
      <w:proofErr w:type="spellEnd"/>
      <w:r>
        <w:t xml:space="preserve"> en pays </w:t>
      </w:r>
      <w:proofErr w:type="spellStart"/>
      <w:r>
        <w:t>d'Islam</w:t>
      </w:r>
      <w:proofErr w:type="spellEnd"/>
      <w:r>
        <w:t xml:space="preserve">. </w:t>
      </w:r>
      <w:proofErr w:type="spellStart"/>
      <w:r>
        <w:t>Paris</w:t>
      </w:r>
      <w:proofErr w:type="gramStart"/>
      <w:r>
        <w:t>;Vrin</w:t>
      </w:r>
      <w:proofErr w:type="spellEnd"/>
      <w:proofErr w:type="gramEnd"/>
      <w:r>
        <w:t>, 1986.</w:t>
      </w:r>
      <w:r>
        <w:br/>
      </w:r>
      <w:r>
        <w:br/>
        <w:t xml:space="preserve">[12] D. </w:t>
      </w:r>
      <w:proofErr w:type="spellStart"/>
      <w:r>
        <w:t>Lamrabet</w:t>
      </w:r>
      <w:proofErr w:type="spellEnd"/>
      <w:r>
        <w:t xml:space="preserve">: </w:t>
      </w:r>
      <w:r>
        <w:rPr>
          <w:i/>
          <w:iCs/>
        </w:rPr>
        <w:t xml:space="preserve">Introduction à </w:t>
      </w:r>
      <w:proofErr w:type="spellStart"/>
      <w:r>
        <w:rPr>
          <w:i/>
          <w:iCs/>
        </w:rPr>
        <w:t>l'histoire</w:t>
      </w:r>
      <w:proofErr w:type="spellEnd"/>
      <w:r>
        <w:rPr>
          <w:i/>
          <w:iCs/>
        </w:rPr>
        <w:t xml:space="preserve"> des </w:t>
      </w:r>
      <w:proofErr w:type="spellStart"/>
      <w:r>
        <w:rPr>
          <w:i/>
          <w:iCs/>
        </w:rPr>
        <w:t>mathématiques</w:t>
      </w:r>
      <w:proofErr w:type="spellEnd"/>
      <w:r>
        <w:rPr>
          <w:i/>
          <w:iCs/>
        </w:rPr>
        <w:t xml:space="preserve"> </w:t>
      </w:r>
      <w:proofErr w:type="spellStart"/>
      <w:r>
        <w:rPr>
          <w:i/>
          <w:iCs/>
        </w:rPr>
        <w:t>maghrébines</w:t>
      </w:r>
      <w:proofErr w:type="spellEnd"/>
      <w:r>
        <w:rPr>
          <w:i/>
          <w:iCs/>
        </w:rPr>
        <w:t>.</w:t>
      </w:r>
      <w:r>
        <w:t xml:space="preserve"> </w:t>
      </w:r>
      <w:proofErr w:type="gramStart"/>
      <w:r>
        <w:t>Rabat, 1994.</w:t>
      </w:r>
      <w:proofErr w:type="gramEnd"/>
      <w:r>
        <w:br/>
      </w:r>
      <w:r>
        <w:br/>
        <w:t xml:space="preserve">[13] F. </w:t>
      </w:r>
      <w:proofErr w:type="spellStart"/>
      <w:r>
        <w:t>Sezgin</w:t>
      </w:r>
      <w:proofErr w:type="spellEnd"/>
      <w:r>
        <w:t xml:space="preserve">: </w:t>
      </w:r>
      <w:r>
        <w:rPr>
          <w:i/>
          <w:iCs/>
        </w:rPr>
        <w:t xml:space="preserve">Geschichte des </w:t>
      </w:r>
      <w:proofErr w:type="spellStart"/>
      <w:r>
        <w:rPr>
          <w:i/>
          <w:iCs/>
        </w:rPr>
        <w:t>arabischen</w:t>
      </w:r>
      <w:proofErr w:type="spellEnd"/>
      <w:r>
        <w:rPr>
          <w:i/>
          <w:iCs/>
        </w:rPr>
        <w:t xml:space="preserve"> </w:t>
      </w:r>
      <w:proofErr w:type="spellStart"/>
      <w:r>
        <w:rPr>
          <w:i/>
          <w:iCs/>
        </w:rPr>
        <w:t>Schrifttums</w:t>
      </w:r>
      <w:proofErr w:type="spellEnd"/>
      <w:r>
        <w:rPr>
          <w:i/>
          <w:iCs/>
        </w:rPr>
        <w:t>.</w:t>
      </w:r>
      <w:r>
        <w:t xml:space="preserve"> Leiden: E.J. Brill, 1967.</w:t>
      </w:r>
      <w:r>
        <w:br/>
      </w:r>
      <w:r>
        <w:br/>
        <w:t>[14] C. Ronan: Arabian Science; op cit; pp. 224-5.</w:t>
      </w:r>
      <w:r>
        <w:br/>
      </w:r>
      <w:r>
        <w:br/>
        <w:t xml:space="preserve">[15] A.I. </w:t>
      </w:r>
      <w:proofErr w:type="spellStart"/>
      <w:r>
        <w:t>Sabra</w:t>
      </w:r>
      <w:proofErr w:type="spellEnd"/>
      <w:r>
        <w:t>: The Scientific; op cit; P. 185.</w:t>
      </w:r>
      <w:r>
        <w:br/>
      </w:r>
      <w:r>
        <w:br/>
        <w:t xml:space="preserve">[16] A.I. </w:t>
      </w:r>
      <w:proofErr w:type="spellStart"/>
      <w:r>
        <w:t>Sabra</w:t>
      </w:r>
      <w:proofErr w:type="spellEnd"/>
      <w:r>
        <w:t>: The Scientific; op cit; P. 185.</w:t>
      </w:r>
      <w:r>
        <w:br/>
      </w:r>
      <w:r>
        <w:br/>
        <w:t>[17] C. Ronan: Arabian Science; op cit; pp. 224-5.</w:t>
      </w:r>
      <w:r>
        <w:br/>
      </w:r>
      <w:r>
        <w:br/>
        <w:t xml:space="preserve">[18] A.I. </w:t>
      </w:r>
      <w:proofErr w:type="spellStart"/>
      <w:r>
        <w:t>Sabra</w:t>
      </w:r>
      <w:proofErr w:type="spellEnd"/>
      <w:r>
        <w:t>: The Scientific; op cit; p. 185.</w:t>
      </w:r>
      <w:r>
        <w:br/>
      </w:r>
      <w:r>
        <w:br/>
        <w:t>[19] A. Al-</w:t>
      </w:r>
      <w:proofErr w:type="spellStart"/>
      <w:r>
        <w:t>Dafaa</w:t>
      </w:r>
      <w:proofErr w:type="spellEnd"/>
      <w:r>
        <w:t xml:space="preserve">: </w:t>
      </w:r>
      <w:r>
        <w:rPr>
          <w:i/>
          <w:iCs/>
        </w:rPr>
        <w:t>The Muslim contribution to mathematics</w:t>
      </w:r>
      <w:r>
        <w:t xml:space="preserve">; </w:t>
      </w:r>
      <w:proofErr w:type="spellStart"/>
      <w:r>
        <w:t>Croom</w:t>
      </w:r>
      <w:proofErr w:type="spellEnd"/>
      <w:r>
        <w:t xml:space="preserve"> Helm, London; 1977; p. 70.</w:t>
      </w:r>
      <w:r>
        <w:br/>
      </w:r>
      <w:r>
        <w:br/>
        <w:t>[20] C. Ronan: The Arabian; op cit; pp. 224-5.</w:t>
      </w:r>
      <w:r>
        <w:br/>
      </w:r>
      <w:r>
        <w:br/>
        <w:t xml:space="preserve">[21] G. </w:t>
      </w:r>
      <w:proofErr w:type="spellStart"/>
      <w:r>
        <w:t>Sarton</w:t>
      </w:r>
      <w:proofErr w:type="spellEnd"/>
      <w:r>
        <w:t xml:space="preserve">: Introduction; </w:t>
      </w:r>
      <w:proofErr w:type="spellStart"/>
      <w:r>
        <w:t>vol</w:t>
      </w:r>
      <w:proofErr w:type="spellEnd"/>
      <w:r>
        <w:t xml:space="preserve"> 1; op cit; p. 545.</w:t>
      </w:r>
      <w:r>
        <w:br/>
      </w:r>
      <w:r>
        <w:br/>
        <w:t>[22] D.M. Dunlop: Arab civilization; op cit; pp 228.</w:t>
      </w:r>
      <w:r>
        <w:br/>
      </w:r>
      <w:r>
        <w:br/>
        <w:t xml:space="preserve">[23] See J. </w:t>
      </w:r>
      <w:proofErr w:type="spellStart"/>
      <w:r>
        <w:t>Jolivet</w:t>
      </w:r>
      <w:proofErr w:type="spellEnd"/>
      <w:r>
        <w:t xml:space="preserve">; R. </w:t>
      </w:r>
      <w:proofErr w:type="spellStart"/>
      <w:r>
        <w:t>Rashed</w:t>
      </w:r>
      <w:proofErr w:type="spellEnd"/>
      <w:r>
        <w:t>: Al-</w:t>
      </w:r>
      <w:proofErr w:type="spellStart"/>
      <w:r>
        <w:t>Kindi</w:t>
      </w:r>
      <w:proofErr w:type="spellEnd"/>
      <w:r>
        <w:t xml:space="preserve">; </w:t>
      </w:r>
      <w:r>
        <w:rPr>
          <w:i/>
          <w:iCs/>
        </w:rPr>
        <w:t>Dictionary of Scientific Biography</w:t>
      </w:r>
      <w:r>
        <w:t>; op cit; pp. 261-6.</w:t>
      </w:r>
      <w:r>
        <w:br/>
      </w:r>
      <w:r>
        <w:br/>
        <w:t xml:space="preserve">[24] E. A. Myers: </w:t>
      </w:r>
      <w:r>
        <w:rPr>
          <w:i/>
          <w:iCs/>
        </w:rPr>
        <w:t>Arabic Thought and the Western world.</w:t>
      </w:r>
      <w:r>
        <w:t xml:space="preserve"> Frederick </w:t>
      </w:r>
      <w:proofErr w:type="spellStart"/>
      <w:r>
        <w:t>Ungar</w:t>
      </w:r>
      <w:proofErr w:type="spellEnd"/>
      <w:r>
        <w:t xml:space="preserve"> Publishing, New York, 1964: p. 11.</w:t>
      </w:r>
      <w:r>
        <w:br/>
      </w:r>
      <w:r>
        <w:br/>
      </w:r>
      <w:r>
        <w:lastRenderedPageBreak/>
        <w:br/>
        <w:t>[25] Eugene. A. Myers: Arabic Thought; p. 11.</w:t>
      </w:r>
      <w:r>
        <w:br/>
      </w:r>
      <w:r>
        <w:br/>
        <w:t>[26] D.M. Dunlop: Arab civilization; op cit; pp 233.</w:t>
      </w:r>
      <w:r>
        <w:br/>
      </w:r>
      <w:r>
        <w:br/>
        <w:t xml:space="preserve">[27] G. </w:t>
      </w:r>
      <w:proofErr w:type="spellStart"/>
      <w:r>
        <w:t>Anawati</w:t>
      </w:r>
      <w:proofErr w:type="spellEnd"/>
      <w:r>
        <w:t xml:space="preserve">: Science, in </w:t>
      </w:r>
      <w:r>
        <w:rPr>
          <w:i/>
          <w:iCs/>
        </w:rPr>
        <w:t>The Cambridge History of Islam</w:t>
      </w:r>
      <w:r>
        <w:t xml:space="preserve">, </w:t>
      </w:r>
      <w:proofErr w:type="spellStart"/>
      <w:r>
        <w:t>vol</w:t>
      </w:r>
      <w:proofErr w:type="spellEnd"/>
      <w:r>
        <w:t xml:space="preserve"> 2, </w:t>
      </w:r>
      <w:proofErr w:type="spellStart"/>
      <w:r>
        <w:t>edt</w:t>
      </w:r>
      <w:proofErr w:type="spellEnd"/>
      <w:r>
        <w:t xml:space="preserve"> P.M. Holt, A.K.S. Lambton, and B. Lewis, Cambridge University Press, 1970, pp 741-779. pp. 754-5.</w:t>
      </w:r>
      <w:r>
        <w:br/>
      </w:r>
      <w:r>
        <w:br/>
        <w:t xml:space="preserve">[28] G. </w:t>
      </w:r>
      <w:proofErr w:type="spellStart"/>
      <w:r>
        <w:t>Anawati</w:t>
      </w:r>
      <w:proofErr w:type="spellEnd"/>
      <w:r>
        <w:t>: Science; pp. 754-5.</w:t>
      </w:r>
      <w:r>
        <w:br/>
      </w:r>
      <w:r>
        <w:br/>
        <w:t xml:space="preserve">[29] G. </w:t>
      </w:r>
      <w:proofErr w:type="spellStart"/>
      <w:r>
        <w:t>Sarton</w:t>
      </w:r>
      <w:proofErr w:type="spellEnd"/>
      <w:r>
        <w:t xml:space="preserve">: Introduction; op cit; </w:t>
      </w:r>
      <w:proofErr w:type="spellStart"/>
      <w:r>
        <w:t>vol</w:t>
      </w:r>
      <w:proofErr w:type="spellEnd"/>
      <w:r>
        <w:t xml:space="preserve"> 2; p.621.</w:t>
      </w:r>
      <w:r>
        <w:br/>
      </w:r>
      <w:r>
        <w:br/>
        <w:t xml:space="preserve">[30]G </w:t>
      </w:r>
      <w:proofErr w:type="spellStart"/>
      <w:r>
        <w:t>Sarton</w:t>
      </w:r>
      <w:proofErr w:type="spellEnd"/>
      <w:r>
        <w:t>: Introduction; p. 508.</w:t>
      </w:r>
      <w:r>
        <w:br/>
      </w:r>
      <w:r>
        <w:br/>
        <w:t xml:space="preserve">[31] G. </w:t>
      </w:r>
      <w:proofErr w:type="spellStart"/>
      <w:r>
        <w:t>Sarton</w:t>
      </w:r>
      <w:proofErr w:type="spellEnd"/>
      <w:r>
        <w:t>: Introduction; p.621.</w:t>
      </w:r>
      <w:r>
        <w:br/>
      </w:r>
      <w:r>
        <w:br/>
        <w:t xml:space="preserve">[32] G. </w:t>
      </w:r>
      <w:proofErr w:type="spellStart"/>
      <w:r>
        <w:t>Sarton</w:t>
      </w:r>
      <w:proofErr w:type="spellEnd"/>
      <w:r>
        <w:t>: Introduction; pp. 508 and 621.</w:t>
      </w:r>
      <w:r>
        <w:br/>
      </w:r>
      <w:r>
        <w:br/>
        <w:t xml:space="preserve">[33] J </w:t>
      </w:r>
      <w:proofErr w:type="spellStart"/>
      <w:r>
        <w:t>J</w:t>
      </w:r>
      <w:proofErr w:type="spellEnd"/>
      <w:r>
        <w:t xml:space="preserve"> O'Connor and E F Robertson: Arabic mathematics, a forgotten brilliance at</w:t>
      </w:r>
      <w:proofErr w:type="gramStart"/>
      <w:r>
        <w:t>:</w:t>
      </w:r>
      <w:proofErr w:type="gramEnd"/>
      <w:r>
        <w:br/>
        <w:t>http://www-history.mcs.st-andrews.ac.uk/history/index.html</w:t>
      </w:r>
      <w:r>
        <w:br/>
      </w:r>
      <w:r>
        <w:br/>
        <w:t xml:space="preserve">[34] J </w:t>
      </w:r>
      <w:proofErr w:type="spellStart"/>
      <w:r>
        <w:t>J</w:t>
      </w:r>
      <w:proofErr w:type="spellEnd"/>
      <w:r>
        <w:t xml:space="preserve"> O'Connor and E F Robertson</w:t>
      </w:r>
      <w:r>
        <w:br/>
      </w:r>
      <w:r>
        <w:br/>
        <w:t>[35] Al-</w:t>
      </w:r>
      <w:proofErr w:type="spellStart"/>
      <w:r>
        <w:t>Balagh</w:t>
      </w:r>
      <w:proofErr w:type="spellEnd"/>
      <w:r>
        <w:t xml:space="preserve"> and </w:t>
      </w:r>
      <w:proofErr w:type="spellStart"/>
      <w:r>
        <w:t>Djebbar</w:t>
      </w:r>
      <w:proofErr w:type="spellEnd"/>
      <w:r>
        <w:t xml:space="preserve">, 1995b, in A </w:t>
      </w:r>
      <w:proofErr w:type="spellStart"/>
      <w:r>
        <w:t>Djebbar</w:t>
      </w:r>
      <w:proofErr w:type="spellEnd"/>
      <w:r>
        <w:t xml:space="preserve">: Mathematics in medieval Maghreb; AMUCHMA-NEWSLETTER-15; </w:t>
      </w:r>
      <w:proofErr w:type="spellStart"/>
      <w:r>
        <w:t>Universidade</w:t>
      </w:r>
      <w:proofErr w:type="spellEnd"/>
      <w:r>
        <w:t xml:space="preserve"> </w:t>
      </w:r>
      <w:proofErr w:type="spellStart"/>
      <w:r>
        <w:t>Pedagógica</w:t>
      </w:r>
      <w:proofErr w:type="spellEnd"/>
      <w:r>
        <w:t xml:space="preserve"> (UP), Maputo (Mozambique), 15.9.1995.</w:t>
      </w:r>
      <w:r>
        <w:br/>
      </w:r>
      <w:r>
        <w:br/>
        <w:t>[36] Al-</w:t>
      </w:r>
      <w:proofErr w:type="spellStart"/>
      <w:r>
        <w:t>Ballagh</w:t>
      </w:r>
      <w:proofErr w:type="spellEnd"/>
      <w:r>
        <w:t xml:space="preserve">; </w:t>
      </w:r>
      <w:proofErr w:type="spellStart"/>
      <w:r>
        <w:t>Djebbar</w:t>
      </w:r>
      <w:proofErr w:type="spellEnd"/>
      <w:r>
        <w:t xml:space="preserve">, 1995, b, in </w:t>
      </w:r>
      <w:proofErr w:type="gramStart"/>
      <w:r>
        <w:t>A</w:t>
      </w:r>
      <w:proofErr w:type="gramEnd"/>
      <w:r>
        <w:t xml:space="preserve"> </w:t>
      </w:r>
      <w:proofErr w:type="spellStart"/>
      <w:r>
        <w:t>Djebbar</w:t>
      </w:r>
      <w:proofErr w:type="spellEnd"/>
      <w:r>
        <w:t>: Mathematics.</w:t>
      </w:r>
      <w:r>
        <w:br/>
      </w:r>
      <w:r>
        <w:br/>
        <w:t xml:space="preserve">[37] A </w:t>
      </w:r>
      <w:proofErr w:type="spellStart"/>
      <w:r>
        <w:t>Djebbar</w:t>
      </w:r>
      <w:proofErr w:type="spellEnd"/>
      <w:r>
        <w:t>: Mathematics.</w:t>
      </w:r>
      <w:r>
        <w:br/>
      </w:r>
      <w:r>
        <w:br/>
        <w:t xml:space="preserve">[38] G. </w:t>
      </w:r>
      <w:proofErr w:type="spellStart"/>
      <w:r>
        <w:t>Sarton</w:t>
      </w:r>
      <w:proofErr w:type="spellEnd"/>
      <w:r>
        <w:t>: Introduction; op cit; pp. 998-9.</w:t>
      </w:r>
      <w:r>
        <w:br/>
      </w:r>
      <w:r>
        <w:br/>
        <w:t xml:space="preserve">[39] J </w:t>
      </w:r>
      <w:proofErr w:type="spellStart"/>
      <w:r>
        <w:t>J</w:t>
      </w:r>
      <w:proofErr w:type="spellEnd"/>
      <w:r>
        <w:t xml:space="preserve"> O'Connor and E F Robertson: Arabic mathematics; op cit.</w:t>
      </w:r>
      <w:r>
        <w:br/>
      </w:r>
      <w:r>
        <w:br/>
        <w:t xml:space="preserve">[40] M. A. </w:t>
      </w:r>
      <w:proofErr w:type="spellStart"/>
      <w:r>
        <w:t>Kettani</w:t>
      </w:r>
      <w:proofErr w:type="spellEnd"/>
      <w:r>
        <w:t>: Science, op cit, p. 72.</w:t>
      </w:r>
      <w:r>
        <w:br/>
      </w:r>
      <w:r>
        <w:br/>
        <w:t xml:space="preserve">[41] A.P. </w:t>
      </w:r>
      <w:proofErr w:type="spellStart"/>
      <w:r>
        <w:t>Youschkevitch</w:t>
      </w:r>
      <w:proofErr w:type="spellEnd"/>
      <w:r>
        <w:t>; B.A. Rosenfeld: Al-</w:t>
      </w:r>
      <w:proofErr w:type="spellStart"/>
      <w:r>
        <w:t>Kashi</w:t>
      </w:r>
      <w:proofErr w:type="spellEnd"/>
      <w:r>
        <w:t>; Dictionary of Scientific Biography; op cit; and J. J O'Connor and E. F Robertson: Arabic Mathematics, op cit.</w:t>
      </w:r>
      <w:r>
        <w:br/>
      </w:r>
      <w:r>
        <w:br/>
        <w:t>[42] J. J O'Connor and E. F Robertson: Arabic Mathematics.</w:t>
      </w:r>
      <w:r>
        <w:br/>
      </w:r>
      <w:r>
        <w:br/>
        <w:t xml:space="preserve">[43] A.P. </w:t>
      </w:r>
      <w:proofErr w:type="spellStart"/>
      <w:r>
        <w:t>Youschkevitch</w:t>
      </w:r>
      <w:proofErr w:type="spellEnd"/>
      <w:r>
        <w:t>; B.A. Rosenfeld: Al-</w:t>
      </w:r>
      <w:proofErr w:type="spellStart"/>
      <w:r>
        <w:t>Kashi</w:t>
      </w:r>
      <w:proofErr w:type="spellEnd"/>
      <w:r>
        <w:t>; at p. 256.</w:t>
      </w:r>
      <w:r>
        <w:br/>
      </w:r>
      <w:r>
        <w:br/>
        <w:t xml:space="preserve">[44] A.P. </w:t>
      </w:r>
      <w:proofErr w:type="spellStart"/>
      <w:r>
        <w:t>Youschkevitch</w:t>
      </w:r>
      <w:proofErr w:type="spellEnd"/>
      <w:r>
        <w:t>; B.A. Rosenfeld: Al-</w:t>
      </w:r>
      <w:proofErr w:type="spellStart"/>
      <w:r>
        <w:t>Kashi</w:t>
      </w:r>
      <w:proofErr w:type="spellEnd"/>
      <w:r>
        <w:t>; pp. 256-7.</w:t>
      </w:r>
      <w:r>
        <w:br/>
      </w:r>
      <w:r>
        <w:br/>
        <w:t xml:space="preserve">[45] </w:t>
      </w:r>
      <w:proofErr w:type="spellStart"/>
      <w:r>
        <w:t>Kary</w:t>
      </w:r>
      <w:proofErr w:type="spellEnd"/>
      <w:r>
        <w:t xml:space="preserve"> </w:t>
      </w:r>
      <w:proofErr w:type="spellStart"/>
      <w:r>
        <w:t>Niyazov</w:t>
      </w:r>
      <w:proofErr w:type="spellEnd"/>
      <w:r>
        <w:t xml:space="preserve">: </w:t>
      </w:r>
      <w:proofErr w:type="spellStart"/>
      <w:r>
        <w:rPr>
          <w:i/>
          <w:iCs/>
        </w:rPr>
        <w:t>Astronomischeskaya</w:t>
      </w:r>
      <w:proofErr w:type="spellEnd"/>
      <w:r>
        <w:rPr>
          <w:i/>
          <w:iCs/>
        </w:rPr>
        <w:t xml:space="preserve"> </w:t>
      </w:r>
      <w:proofErr w:type="spellStart"/>
      <w:r>
        <w:rPr>
          <w:i/>
          <w:iCs/>
        </w:rPr>
        <w:t>shkola</w:t>
      </w:r>
      <w:proofErr w:type="spellEnd"/>
      <w:r>
        <w:rPr>
          <w:i/>
          <w:iCs/>
        </w:rPr>
        <w:t xml:space="preserve"> </w:t>
      </w:r>
      <w:proofErr w:type="spellStart"/>
      <w:r>
        <w:rPr>
          <w:i/>
          <w:iCs/>
        </w:rPr>
        <w:t>Ulugbeka</w:t>
      </w:r>
      <w:proofErr w:type="spellEnd"/>
      <w:r>
        <w:t>; 2nd edition; Tashkent; 1967; pp. 141-2.</w:t>
      </w:r>
      <w:r>
        <w:br/>
      </w:r>
      <w:r>
        <w:br/>
        <w:t xml:space="preserve">[46] A.P. </w:t>
      </w:r>
      <w:proofErr w:type="spellStart"/>
      <w:r>
        <w:t>Youschkevitch</w:t>
      </w:r>
      <w:proofErr w:type="spellEnd"/>
      <w:r>
        <w:t>; B.A. Rosenfeld: Al-</w:t>
      </w:r>
      <w:proofErr w:type="spellStart"/>
      <w:r>
        <w:t>Kashi</w:t>
      </w:r>
      <w:proofErr w:type="spellEnd"/>
      <w:r>
        <w:t>; op cit; at p. 256.</w:t>
      </w:r>
      <w:r>
        <w:br/>
      </w:r>
      <w:r>
        <w:br/>
        <w:t xml:space="preserve">[47] H. </w:t>
      </w:r>
      <w:proofErr w:type="spellStart"/>
      <w:r>
        <w:t>Dilgan</w:t>
      </w:r>
      <w:proofErr w:type="spellEnd"/>
      <w:r>
        <w:t xml:space="preserve">: </w:t>
      </w:r>
      <w:proofErr w:type="spellStart"/>
      <w:r>
        <w:t>Qadi</w:t>
      </w:r>
      <w:proofErr w:type="spellEnd"/>
      <w:r>
        <w:t xml:space="preserve"> </w:t>
      </w:r>
      <w:proofErr w:type="spellStart"/>
      <w:r>
        <w:t>Zada</w:t>
      </w:r>
      <w:proofErr w:type="spellEnd"/>
      <w:r>
        <w:t xml:space="preserve"> al-</w:t>
      </w:r>
      <w:proofErr w:type="spellStart"/>
      <w:r>
        <w:t>Rumi</w:t>
      </w:r>
      <w:proofErr w:type="spellEnd"/>
      <w:r>
        <w:t xml:space="preserve">; </w:t>
      </w:r>
      <w:r>
        <w:rPr>
          <w:i/>
          <w:iCs/>
        </w:rPr>
        <w:t>Dictionary of Scientific Biography</w:t>
      </w:r>
      <w:r>
        <w:t xml:space="preserve">; op cit </w:t>
      </w:r>
      <w:proofErr w:type="spellStart"/>
      <w:r>
        <w:t>vol</w:t>
      </w:r>
      <w:proofErr w:type="spellEnd"/>
      <w:r>
        <w:t xml:space="preserve"> 11; pp. 227-9; at p. 227</w:t>
      </w:r>
      <w:proofErr w:type="gramStart"/>
      <w:r>
        <w:t>.[</w:t>
      </w:r>
      <w:proofErr w:type="gramEnd"/>
      <w:r>
        <w:t xml:space="preserve">48] H. </w:t>
      </w:r>
      <w:proofErr w:type="spellStart"/>
      <w:r>
        <w:t>Dilgan</w:t>
      </w:r>
      <w:proofErr w:type="spellEnd"/>
      <w:r>
        <w:t xml:space="preserve">: </w:t>
      </w:r>
      <w:proofErr w:type="spellStart"/>
      <w:r>
        <w:t>Qadi</w:t>
      </w:r>
      <w:proofErr w:type="spellEnd"/>
      <w:r>
        <w:t xml:space="preserve"> </w:t>
      </w:r>
      <w:proofErr w:type="spellStart"/>
      <w:r>
        <w:t>Zada</w:t>
      </w:r>
      <w:proofErr w:type="spellEnd"/>
      <w:r>
        <w:t xml:space="preserve"> al-</w:t>
      </w:r>
      <w:proofErr w:type="spellStart"/>
      <w:r>
        <w:t>Rumi</w:t>
      </w:r>
      <w:proofErr w:type="spellEnd"/>
      <w:r>
        <w:t>; op cit; pp. 227-9; at p. 227.</w:t>
      </w:r>
      <w:r>
        <w:br/>
      </w:r>
      <w:r>
        <w:br/>
      </w:r>
      <w:r>
        <w:lastRenderedPageBreak/>
        <w:br/>
        <w:t xml:space="preserve">[49] H. </w:t>
      </w:r>
      <w:proofErr w:type="spellStart"/>
      <w:r>
        <w:t>Dilgan</w:t>
      </w:r>
      <w:proofErr w:type="spellEnd"/>
      <w:r>
        <w:t xml:space="preserve">: </w:t>
      </w:r>
      <w:proofErr w:type="spellStart"/>
      <w:r>
        <w:t>Qadi</w:t>
      </w:r>
      <w:proofErr w:type="spellEnd"/>
      <w:r>
        <w:t xml:space="preserve"> </w:t>
      </w:r>
      <w:proofErr w:type="spellStart"/>
      <w:r>
        <w:t>Zada</w:t>
      </w:r>
      <w:proofErr w:type="spellEnd"/>
      <w:r>
        <w:t xml:space="preserve"> al-</w:t>
      </w:r>
      <w:proofErr w:type="spellStart"/>
      <w:r>
        <w:t>Rumi</w:t>
      </w:r>
      <w:proofErr w:type="spellEnd"/>
      <w:r>
        <w:t>; p. 227.</w:t>
      </w:r>
      <w:r>
        <w:br/>
      </w:r>
      <w:r>
        <w:br/>
        <w:t>[50] J. J O'Connor and E.F Robertson: Arabic Mathematics, a forgotten brilliance; op cit.</w:t>
      </w:r>
      <w:r>
        <w:br/>
      </w:r>
      <w:r>
        <w:br/>
        <w:t xml:space="preserve">[51] H. </w:t>
      </w:r>
      <w:proofErr w:type="spellStart"/>
      <w:r>
        <w:t>Dilgan</w:t>
      </w:r>
      <w:proofErr w:type="spellEnd"/>
      <w:r>
        <w:t xml:space="preserve">: </w:t>
      </w:r>
      <w:proofErr w:type="spellStart"/>
      <w:r>
        <w:t>Qadi</w:t>
      </w:r>
      <w:proofErr w:type="spellEnd"/>
      <w:r>
        <w:t xml:space="preserve"> </w:t>
      </w:r>
      <w:proofErr w:type="spellStart"/>
      <w:r>
        <w:t>Zada</w:t>
      </w:r>
      <w:proofErr w:type="spellEnd"/>
      <w:r>
        <w:t xml:space="preserve"> al-</w:t>
      </w:r>
      <w:proofErr w:type="spellStart"/>
      <w:r>
        <w:t>Rumi</w:t>
      </w:r>
      <w:proofErr w:type="spellEnd"/>
      <w:r>
        <w:t>; op cit; at p. 227.</w:t>
      </w:r>
      <w:r>
        <w:br/>
      </w:r>
      <w:r>
        <w:br/>
        <w:t>[52] J. J O'Connor and E.F Robertson: Arabic Mathematics, a forgotten brilliance; op cit.</w:t>
      </w:r>
      <w:r>
        <w:br/>
      </w:r>
      <w:r>
        <w:br/>
        <w:t xml:space="preserve">[53] S.P. Scott: History; op cit; </w:t>
      </w:r>
      <w:proofErr w:type="spellStart"/>
      <w:r>
        <w:t>vol</w:t>
      </w:r>
      <w:proofErr w:type="spellEnd"/>
      <w:r>
        <w:t xml:space="preserve"> 3; p. 482.</w:t>
      </w:r>
    </w:p>
    <w:p w:rsidR="00EB2DE1" w:rsidRDefault="00EB2DE1" w:rsidP="00EB2DE1">
      <w:pPr>
        <w:pStyle w:val="z-TopofForm"/>
        <w:jc w:val="left"/>
      </w:pPr>
      <w:r>
        <w:t>Top of Form</w:t>
      </w:r>
    </w:p>
    <w:p w:rsidR="00EB2DE1" w:rsidRDefault="00EB2DE1" w:rsidP="00EB2DE1">
      <w:pPr>
        <w:pStyle w:val="z-BottomofForm"/>
      </w:pPr>
      <w:r>
        <w:t>Bottom of Form</w:t>
      </w:r>
    </w:p>
    <w:p w:rsidR="00EB2DE1" w:rsidRDefault="00EB2DE1" w:rsidP="00EB2DE1">
      <w:pPr>
        <w:pStyle w:val="NormalWeb"/>
        <w:ind w:right="120"/>
        <w:jc w:val="right"/>
      </w:pPr>
    </w:p>
    <w:p w:rsidR="0022706B" w:rsidRDefault="00EB2DE1" w:rsidP="00EB2DE1">
      <w:r>
        <w:rPr>
          <w:noProof/>
        </w:rPr>
        <w:drawing>
          <wp:inline distT="0" distB="0" distL="0" distR="0">
            <wp:extent cx="190500" cy="9525"/>
            <wp:effectExtent l="0" t="0" r="0" b="0"/>
            <wp:docPr id="7" name="Picture 7" descr="http://www.muslimheritage.com/images/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uslimheritage.com/images/gifs/spacer.gif"/>
                    <pic:cNvPicPr>
                      <a:picLocks noChangeAspect="1" noChangeArrowheads="1"/>
                    </pic:cNvPicPr>
                  </pic:nvPicPr>
                  <pic:blipFill>
                    <a:blip r:embed="rId9" cstate="print"/>
                    <a:srcRect/>
                    <a:stretch>
                      <a:fillRect/>
                    </a:stretch>
                  </pic:blipFill>
                  <pic:spPr bwMode="auto">
                    <a:xfrm>
                      <a:off x="0" y="0"/>
                      <a:ext cx="190500" cy="9525"/>
                    </a:xfrm>
                    <a:prstGeom prst="rect">
                      <a:avLst/>
                    </a:prstGeom>
                    <a:noFill/>
                    <a:ln w="9525">
                      <a:noFill/>
                      <a:miter lim="800000"/>
                      <a:headEnd/>
                      <a:tailEnd/>
                    </a:ln>
                  </pic:spPr>
                </pic:pic>
              </a:graphicData>
            </a:graphic>
          </wp:inline>
        </w:drawing>
      </w:r>
      <w:r>
        <w:rPr>
          <w:noProof/>
        </w:rPr>
        <w:drawing>
          <wp:inline distT="0" distB="0" distL="0" distR="0">
            <wp:extent cx="57150" cy="9525"/>
            <wp:effectExtent l="0" t="0" r="0" b="0"/>
            <wp:docPr id="8" name="Picture 8" descr="http://www.muslimheritage.com/images/gif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uslimheritage.com/images/gifs/spacer.gif"/>
                    <pic:cNvPicPr>
                      <a:picLocks noChangeAspect="1" noChangeArrowheads="1"/>
                    </pic:cNvPicPr>
                  </pic:nvPicPr>
                  <pic:blipFill>
                    <a:blip r:embed="rId9" cstate="print"/>
                    <a:srcRect/>
                    <a:stretch>
                      <a:fillRect/>
                    </a:stretch>
                  </pic:blipFill>
                  <pic:spPr bwMode="auto">
                    <a:xfrm>
                      <a:off x="0" y="0"/>
                      <a:ext cx="57150" cy="9525"/>
                    </a:xfrm>
                    <a:prstGeom prst="rect">
                      <a:avLst/>
                    </a:prstGeom>
                    <a:noFill/>
                    <a:ln w="9525">
                      <a:noFill/>
                      <a:miter lim="800000"/>
                      <a:headEnd/>
                      <a:tailEnd/>
                    </a:ln>
                  </pic:spPr>
                </pic:pic>
              </a:graphicData>
            </a:graphic>
          </wp:inline>
        </w:drawing>
      </w:r>
      <w:r>
        <w:rPr>
          <w:b/>
          <w:bCs/>
        </w:rPr>
        <w:t>Related Articles</w:t>
      </w:r>
      <w:proofErr w:type="gramStart"/>
      <w:r>
        <w:rPr>
          <w:b/>
          <w:bCs/>
        </w:rPr>
        <w:t>:</w:t>
      </w:r>
      <w:proofErr w:type="gramEnd"/>
      <w:r>
        <w:br/>
      </w:r>
      <w:hyperlink r:id="rId10" w:history="1">
        <w:r>
          <w:rPr>
            <w:rStyle w:val="Hyperlink"/>
            <w:b/>
            <w:bCs/>
          </w:rPr>
          <w:t>Muslim Founders of Mathematics</w:t>
        </w:r>
      </w:hyperlink>
      <w:r>
        <w:t xml:space="preserve"> </w:t>
      </w:r>
      <w:r>
        <w:rPr>
          <w:i/>
          <w:iCs/>
        </w:rPr>
        <w:t xml:space="preserve">by: </w:t>
      </w:r>
      <w:r>
        <w:rPr>
          <w:b/>
          <w:bCs/>
          <w:i/>
          <w:iCs/>
        </w:rPr>
        <w:t>FSTC Limited</w:t>
      </w:r>
      <w:r>
        <w:br/>
        <w:t>The 7th to the 13th century was the golden age of Muslim learning. In mathematics they contributed and invented the present arithmetical decimal system and the fundamental operations connected with it addition, subtraction, multiplication, division, exponentiation, and extracting the root.</w:t>
      </w:r>
      <w:r>
        <w:br/>
      </w:r>
      <w:r>
        <w:br/>
      </w:r>
      <w:hyperlink r:id="rId11" w:history="1">
        <w:proofErr w:type="spellStart"/>
        <w:r>
          <w:rPr>
            <w:rStyle w:val="Hyperlink"/>
            <w:b/>
            <w:bCs/>
          </w:rPr>
          <w:t>Khwarizm</w:t>
        </w:r>
        <w:proofErr w:type="spellEnd"/>
      </w:hyperlink>
      <w:r>
        <w:t xml:space="preserve"> </w:t>
      </w:r>
      <w:r>
        <w:rPr>
          <w:i/>
          <w:iCs/>
        </w:rPr>
        <w:t xml:space="preserve">by: </w:t>
      </w:r>
      <w:r>
        <w:rPr>
          <w:b/>
          <w:bCs/>
          <w:i/>
          <w:iCs/>
        </w:rPr>
        <w:t>FSTC Ltd</w:t>
      </w:r>
      <w:r>
        <w:br/>
      </w:r>
      <w:proofErr w:type="spellStart"/>
      <w:r>
        <w:t>Khwarizm</w:t>
      </w:r>
      <w:proofErr w:type="spellEnd"/>
      <w:r>
        <w:t xml:space="preserve"> is the city of the birth of algebra, where </w:t>
      </w:r>
      <w:proofErr w:type="spellStart"/>
      <w:r>
        <w:t>Albiruni</w:t>
      </w:r>
      <w:proofErr w:type="spellEnd"/>
      <w:r>
        <w:t xml:space="preserve"> corrected and refined the sciences of the past and thought of the earth spinning on its axis many centuries before Copernicus. </w:t>
      </w:r>
      <w:r>
        <w:br/>
      </w:r>
      <w:r>
        <w:br/>
      </w:r>
      <w:hyperlink r:id="rId12" w:history="1">
        <w:r>
          <w:rPr>
            <w:rStyle w:val="Hyperlink"/>
            <w:b/>
            <w:bCs/>
          </w:rPr>
          <w:t>Hail the Queen of Mathematics!</w:t>
        </w:r>
      </w:hyperlink>
      <w:r>
        <w:t xml:space="preserve"> </w:t>
      </w:r>
      <w:proofErr w:type="gramStart"/>
      <w:r>
        <w:rPr>
          <w:i/>
          <w:iCs/>
        </w:rPr>
        <w:t>by</w:t>
      </w:r>
      <w:proofErr w:type="gramEnd"/>
      <w:r>
        <w:rPr>
          <w:i/>
          <w:iCs/>
        </w:rPr>
        <w:t xml:space="preserve">: </w:t>
      </w:r>
      <w:proofErr w:type="spellStart"/>
      <w:r>
        <w:rPr>
          <w:b/>
          <w:bCs/>
          <w:i/>
          <w:iCs/>
        </w:rPr>
        <w:t>Mahbub</w:t>
      </w:r>
      <w:proofErr w:type="spellEnd"/>
      <w:r>
        <w:rPr>
          <w:b/>
          <w:bCs/>
          <w:i/>
          <w:iCs/>
        </w:rPr>
        <w:t xml:space="preserve"> </w:t>
      </w:r>
      <w:proofErr w:type="spellStart"/>
      <w:r>
        <w:rPr>
          <w:b/>
          <w:bCs/>
          <w:i/>
          <w:iCs/>
        </w:rPr>
        <w:t>Gani</w:t>
      </w:r>
      <w:proofErr w:type="spellEnd"/>
      <w:r>
        <w:br/>
        <w:t>In today's world what Friedrich Gauss called the queen of mathematics plays a crucial role in providing internet security. Here we look at some of the Muslims who worked on number theory.</w:t>
      </w:r>
      <w:r>
        <w:br/>
      </w:r>
      <w:r>
        <w:br/>
      </w:r>
      <w:hyperlink r:id="rId13" w:history="1">
        <w:r>
          <w:rPr>
            <w:rStyle w:val="Hyperlink"/>
            <w:b/>
            <w:bCs/>
          </w:rPr>
          <w:t>Numbers, Numbers</w:t>
        </w:r>
      </w:hyperlink>
      <w:r>
        <w:t xml:space="preserve"> </w:t>
      </w:r>
      <w:r>
        <w:rPr>
          <w:i/>
          <w:iCs/>
        </w:rPr>
        <w:t xml:space="preserve">by: </w:t>
      </w:r>
      <w:r>
        <w:rPr>
          <w:b/>
          <w:bCs/>
          <w:i/>
          <w:iCs/>
        </w:rPr>
        <w:t>FSTC Limited</w:t>
      </w:r>
      <w:r>
        <w:br/>
      </w:r>
      <w:proofErr w:type="gramStart"/>
      <w:r>
        <w:t>Amicable</w:t>
      </w:r>
      <w:proofErr w:type="gramEnd"/>
      <w:r>
        <w:t xml:space="preserve"> number, perfect numbers, deficient numbers, abundant numbers, studying numbers was done by many including </w:t>
      </w:r>
      <w:proofErr w:type="spellStart"/>
      <w:r>
        <w:t>Ibn</w:t>
      </w:r>
      <w:proofErr w:type="spellEnd"/>
      <w:r>
        <w:t xml:space="preserve"> </w:t>
      </w:r>
      <w:proofErr w:type="spellStart"/>
      <w:r>
        <w:t>Sina</w:t>
      </w:r>
      <w:proofErr w:type="spellEnd"/>
      <w:r>
        <w:t xml:space="preserve"> better known for work in medicine.</w:t>
      </w:r>
      <w:r>
        <w:br/>
      </w:r>
      <w:r>
        <w:br/>
      </w:r>
      <w:hyperlink r:id="rId14" w:history="1">
        <w:r>
          <w:rPr>
            <w:rStyle w:val="Hyperlink"/>
            <w:b/>
            <w:bCs/>
          </w:rPr>
          <w:t xml:space="preserve">Al-Khwarizmi, </w:t>
        </w:r>
        <w:proofErr w:type="spellStart"/>
        <w:r>
          <w:rPr>
            <w:rStyle w:val="Hyperlink"/>
            <w:b/>
            <w:bCs/>
          </w:rPr>
          <w:t>Abdu’l-Hamid</w:t>
        </w:r>
        <w:proofErr w:type="spellEnd"/>
        <w:r>
          <w:rPr>
            <w:rStyle w:val="Hyperlink"/>
            <w:b/>
            <w:bCs/>
          </w:rPr>
          <w:t xml:space="preserve"> </w:t>
        </w:r>
        <w:proofErr w:type="spellStart"/>
        <w:r>
          <w:rPr>
            <w:rStyle w:val="Hyperlink"/>
            <w:b/>
            <w:bCs/>
          </w:rPr>
          <w:t>Ibn</w:t>
        </w:r>
        <w:proofErr w:type="spellEnd"/>
        <w:r>
          <w:rPr>
            <w:rStyle w:val="Hyperlink"/>
            <w:b/>
            <w:bCs/>
          </w:rPr>
          <w:t xml:space="preserve"> Turk and the Place of Central Asia in the History of Science</w:t>
        </w:r>
      </w:hyperlink>
      <w:r>
        <w:t xml:space="preserve"> </w:t>
      </w:r>
      <w:r>
        <w:rPr>
          <w:i/>
          <w:iCs/>
        </w:rPr>
        <w:t xml:space="preserve">by: </w:t>
      </w:r>
      <w:r>
        <w:rPr>
          <w:b/>
          <w:bCs/>
          <w:i/>
          <w:iCs/>
        </w:rPr>
        <w:t>FTSC Limited</w:t>
      </w:r>
      <w:r>
        <w:br/>
        <w:t xml:space="preserve">Abu </w:t>
      </w:r>
      <w:proofErr w:type="spellStart"/>
      <w:r>
        <w:t>Ja`far</w:t>
      </w:r>
      <w:proofErr w:type="spellEnd"/>
      <w:r>
        <w:t xml:space="preserve"> Muhammad </w:t>
      </w:r>
      <w:proofErr w:type="spellStart"/>
      <w:r>
        <w:t>ibn</w:t>
      </w:r>
      <w:proofErr w:type="spellEnd"/>
      <w:r>
        <w:t xml:space="preserve"> </w:t>
      </w:r>
      <w:proofErr w:type="spellStart"/>
      <w:r>
        <w:t>Mûsâ</w:t>
      </w:r>
      <w:proofErr w:type="spellEnd"/>
      <w:r>
        <w:t xml:space="preserve"> al-</w:t>
      </w:r>
      <w:proofErr w:type="spellStart"/>
      <w:r>
        <w:t>Khwârazmî</w:t>
      </w:r>
      <w:proofErr w:type="spellEnd"/>
      <w:r>
        <w:t xml:space="preserve"> is a truly outstanding personality and a foremost representative of the supremacy of the Islamic World during the Middle Ages. Medieval Islam was largely responsible for the shaping of the canon of knowledge that dominated medieval European thought. </w:t>
      </w:r>
      <w:r>
        <w:br/>
      </w:r>
      <w:r>
        <w:br/>
      </w:r>
      <w:hyperlink r:id="rId15" w:history="1">
        <w:r>
          <w:rPr>
            <w:rStyle w:val="Hyperlink"/>
            <w:b/>
            <w:bCs/>
          </w:rPr>
          <w:t>Contribution of Al-Khwarizmi to Mathematics and Geography</w:t>
        </w:r>
      </w:hyperlink>
      <w:r>
        <w:t xml:space="preserve"> </w:t>
      </w:r>
      <w:r>
        <w:rPr>
          <w:i/>
          <w:iCs/>
        </w:rPr>
        <w:t xml:space="preserve">by: </w:t>
      </w:r>
      <w:r>
        <w:rPr>
          <w:b/>
          <w:bCs/>
          <w:i/>
          <w:iCs/>
        </w:rPr>
        <w:t xml:space="preserve">FSTC </w:t>
      </w:r>
      <w:proofErr w:type="spellStart"/>
      <w:r>
        <w:rPr>
          <w:b/>
          <w:bCs/>
          <w:i/>
          <w:iCs/>
        </w:rPr>
        <w:t>Limitied</w:t>
      </w:r>
      <w:proofErr w:type="spellEnd"/>
      <w:r>
        <w:br/>
        <w:t xml:space="preserve">Muhammad </w:t>
      </w:r>
      <w:proofErr w:type="spellStart"/>
      <w:r>
        <w:t>ibn</w:t>
      </w:r>
      <w:proofErr w:type="spellEnd"/>
      <w:r>
        <w:t xml:space="preserve"> Musa Al-Khwarizmi is one of the greatest scientific minds of the medieval period and a most important Muslim mathematician who was justly called the 'father of algebra'. Besides his founding the science of </w:t>
      </w:r>
      <w:proofErr w:type="spellStart"/>
      <w:r>
        <w:t>jabr</w:t>
      </w:r>
      <w:proofErr w:type="spellEnd"/>
      <w:r>
        <w:t>, he made major contributions in astronomy and mathematical geography. In this article, focus is laid on his mathematical work in the field of algebra and his contribution in setting the foundation of the Islamic tradition of mathematical geography and cartography.</w:t>
      </w:r>
      <w:r>
        <w:br/>
      </w:r>
      <w:r>
        <w:br/>
      </w:r>
      <w:hyperlink r:id="rId16" w:history="1">
        <w:r>
          <w:rPr>
            <w:rStyle w:val="Hyperlink"/>
            <w:b/>
            <w:bCs/>
          </w:rPr>
          <w:t xml:space="preserve">The Science of Restoring and Balancing – </w:t>
        </w:r>
        <w:proofErr w:type="gramStart"/>
        <w:r>
          <w:rPr>
            <w:rStyle w:val="Hyperlink"/>
            <w:b/>
            <w:bCs/>
          </w:rPr>
          <w:t>The</w:t>
        </w:r>
        <w:proofErr w:type="gramEnd"/>
        <w:r>
          <w:rPr>
            <w:rStyle w:val="Hyperlink"/>
            <w:b/>
            <w:bCs/>
          </w:rPr>
          <w:t xml:space="preserve"> Science of Algebra</w:t>
        </w:r>
      </w:hyperlink>
      <w:r>
        <w:t xml:space="preserve"> </w:t>
      </w:r>
      <w:r>
        <w:rPr>
          <w:i/>
          <w:iCs/>
        </w:rPr>
        <w:t xml:space="preserve">by: </w:t>
      </w:r>
      <w:proofErr w:type="spellStart"/>
      <w:r>
        <w:rPr>
          <w:b/>
          <w:bCs/>
          <w:i/>
          <w:iCs/>
        </w:rPr>
        <w:t>Mahbub</w:t>
      </w:r>
      <w:proofErr w:type="spellEnd"/>
      <w:r>
        <w:rPr>
          <w:b/>
          <w:bCs/>
          <w:i/>
          <w:iCs/>
        </w:rPr>
        <w:t xml:space="preserve"> </w:t>
      </w:r>
      <w:proofErr w:type="spellStart"/>
      <w:r>
        <w:rPr>
          <w:b/>
          <w:bCs/>
          <w:i/>
          <w:iCs/>
        </w:rPr>
        <w:t>Ghani</w:t>
      </w:r>
      <w:proofErr w:type="spellEnd"/>
      <w:r>
        <w:br/>
        <w:t xml:space="preserve">Muslim contributions in the field of mathematics have been both varied and far reaching. This article by </w:t>
      </w:r>
      <w:proofErr w:type="spellStart"/>
      <w:r>
        <w:t>Mahbub</w:t>
      </w:r>
      <w:proofErr w:type="spellEnd"/>
      <w:r>
        <w:t xml:space="preserve"> </w:t>
      </w:r>
      <w:proofErr w:type="spellStart"/>
      <w:r>
        <w:t>Ghani</w:t>
      </w:r>
      <w:proofErr w:type="spellEnd"/>
      <w:r>
        <w:t xml:space="preserve"> (from the Department of Electronic Engineering at King's College, London University) considers some Muslim contributions in algebra, </w:t>
      </w:r>
      <w:proofErr w:type="spellStart"/>
      <w:r>
        <w:t>focussing</w:t>
      </w:r>
      <w:proofErr w:type="spellEnd"/>
      <w:r>
        <w:t xml:space="preserve"> in particular on the contributions of scholars such as Al-Khwarizmi, </w:t>
      </w:r>
      <w:proofErr w:type="spellStart"/>
      <w:r>
        <w:t>Ibn</w:t>
      </w:r>
      <w:proofErr w:type="spellEnd"/>
      <w:r>
        <w:t xml:space="preserve"> </w:t>
      </w:r>
      <w:proofErr w:type="spellStart"/>
      <w:r>
        <w:t>Qurra</w:t>
      </w:r>
      <w:proofErr w:type="spellEnd"/>
      <w:r>
        <w:t>, Al-</w:t>
      </w:r>
      <w:proofErr w:type="spellStart"/>
      <w:r>
        <w:t>Karaji</w:t>
      </w:r>
      <w:proofErr w:type="spellEnd"/>
      <w:r>
        <w:t xml:space="preserve"> and Al-</w:t>
      </w:r>
      <w:proofErr w:type="spellStart"/>
      <w:r>
        <w:t>Samaw'al</w:t>
      </w:r>
      <w:proofErr w:type="spellEnd"/>
      <w:r>
        <w:t>.</w:t>
      </w:r>
    </w:p>
    <w:sectPr w:rsidR="0022706B" w:rsidSect="00EB2DE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148" w:rsidRDefault="00307148" w:rsidP="00307148">
      <w:pPr>
        <w:spacing w:after="0" w:line="240" w:lineRule="auto"/>
      </w:pPr>
      <w:r>
        <w:separator/>
      </w:r>
    </w:p>
  </w:endnote>
  <w:endnote w:type="continuationSeparator" w:id="0">
    <w:p w:rsidR="00307148" w:rsidRDefault="00307148" w:rsidP="00307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148" w:rsidRDefault="00307148" w:rsidP="00307148">
      <w:pPr>
        <w:spacing w:after="0" w:line="240" w:lineRule="auto"/>
      </w:pPr>
      <w:r>
        <w:separator/>
      </w:r>
    </w:p>
  </w:footnote>
  <w:footnote w:type="continuationSeparator" w:id="0">
    <w:p w:rsidR="00307148" w:rsidRDefault="00307148" w:rsidP="003071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EB2DE1"/>
    <w:rsid w:val="0022706B"/>
    <w:rsid w:val="00307148"/>
    <w:rsid w:val="00990B74"/>
    <w:rsid w:val="00B07E7E"/>
    <w:rsid w:val="00EB2DE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DE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2D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D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2D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DE1"/>
    <w:rPr>
      <w:rFonts w:ascii="Arial" w:eastAsia="Times New Roman" w:hAnsi="Arial" w:cs="Arial"/>
      <w:vanish/>
      <w:sz w:val="16"/>
      <w:szCs w:val="16"/>
    </w:rPr>
  </w:style>
  <w:style w:type="character" w:styleId="Hyperlink">
    <w:name w:val="Hyperlink"/>
    <w:basedOn w:val="DefaultParagraphFont"/>
    <w:uiPriority w:val="99"/>
    <w:semiHidden/>
    <w:unhideWhenUsed/>
    <w:rsid w:val="00EB2DE1"/>
    <w:rPr>
      <w:color w:val="0000FF"/>
      <w:u w:val="single"/>
    </w:rPr>
  </w:style>
  <w:style w:type="paragraph" w:styleId="BalloonText">
    <w:name w:val="Balloon Text"/>
    <w:basedOn w:val="Normal"/>
    <w:link w:val="BalloonTextChar"/>
    <w:uiPriority w:val="99"/>
    <w:semiHidden/>
    <w:unhideWhenUsed/>
    <w:rsid w:val="00EB2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DE1"/>
    <w:rPr>
      <w:rFonts w:ascii="Tahoma" w:hAnsi="Tahoma" w:cs="Tahoma"/>
      <w:sz w:val="16"/>
      <w:szCs w:val="16"/>
    </w:rPr>
  </w:style>
  <w:style w:type="character" w:customStyle="1" w:styleId="article">
    <w:name w:val="article"/>
    <w:basedOn w:val="DefaultParagraphFont"/>
    <w:rsid w:val="00EB2DE1"/>
  </w:style>
  <w:style w:type="paragraph" w:styleId="Header">
    <w:name w:val="header"/>
    <w:basedOn w:val="Normal"/>
    <w:link w:val="HeaderChar"/>
    <w:uiPriority w:val="99"/>
    <w:semiHidden/>
    <w:unhideWhenUsed/>
    <w:rsid w:val="00307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148"/>
  </w:style>
  <w:style w:type="paragraph" w:styleId="Footer">
    <w:name w:val="footer"/>
    <w:basedOn w:val="Normal"/>
    <w:link w:val="FooterChar"/>
    <w:uiPriority w:val="99"/>
    <w:semiHidden/>
    <w:unhideWhenUsed/>
    <w:rsid w:val="003071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7148"/>
  </w:style>
</w:styles>
</file>

<file path=word/webSettings.xml><?xml version="1.0" encoding="utf-8"?>
<w:webSettings xmlns:r="http://schemas.openxmlformats.org/officeDocument/2006/relationships" xmlns:w="http://schemas.openxmlformats.org/wordprocessingml/2006/main">
  <w:divs>
    <w:div w:id="2959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uslimheritage.com/topics/default.cfm?ArticleID=54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muslimheritage.com/topics/default.cfm?ArticleID=54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uslimheritage.com/topics/default.cfm?ArticleID=63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uslimheritage.com/topics/default.cfm?ArticleID=482" TargetMode="External"/><Relationship Id="rId5" Type="http://schemas.openxmlformats.org/officeDocument/2006/relationships/endnotes" Target="endnotes.xml"/><Relationship Id="rId15" Type="http://schemas.openxmlformats.org/officeDocument/2006/relationships/hyperlink" Target="http://www.muslimheritage.com/topics/default.cfm?ArticleID=631" TargetMode="External"/><Relationship Id="rId10" Type="http://schemas.openxmlformats.org/officeDocument/2006/relationships/hyperlink" Target="http://www.muslimheritage.com/topics/default.cfm?ArticleID=359" TargetMode="Externa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yperlink" Target="http://www.muslimheritage.com/topics/default.cfm?ArticleID=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3713</Words>
  <Characters>21170</Characters>
  <Application>Microsoft Office Word</Application>
  <DocSecurity>0</DocSecurity>
  <Lines>176</Lines>
  <Paragraphs>49</Paragraphs>
  <ScaleCrop>false</ScaleCrop>
  <Company>Kenyon College</Company>
  <LinksUpToDate>false</LinksUpToDate>
  <CharactersWithSpaces>24834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and Information Services</dc:creator>
  <cp:keywords/>
  <dc:description/>
  <cp:lastModifiedBy>Library and Information Services</cp:lastModifiedBy>
  <cp:revision>3</cp:revision>
  <cp:lastPrinted>2011-01-04T18:24:00Z</cp:lastPrinted>
  <dcterms:created xsi:type="dcterms:W3CDTF">2010-10-27T16:47:00Z</dcterms:created>
  <dcterms:modified xsi:type="dcterms:W3CDTF">2011-01-04T18:24:00Z</dcterms:modified>
</cp:coreProperties>
</file>